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C3C19" w14:textId="1CAF497C" w:rsidR="0017423D" w:rsidRPr="00230A3F" w:rsidRDefault="0017423D">
      <w:pPr>
        <w:outlineLvl w:val="1"/>
        <w:rPr>
          <w:rFonts w:ascii="Arial" w:hAnsi="Arial"/>
          <w:b/>
          <w:sz w:val="28"/>
          <w:szCs w:val="28"/>
          <w:highlight w:val="yellow"/>
          <w:lang w:val="fr-FR"/>
        </w:rPr>
        <w:sectPr w:rsidR="0017423D" w:rsidRPr="00230A3F" w:rsidSect="00F530FA">
          <w:headerReference w:type="even" r:id="rId8"/>
          <w:headerReference w:type="default" r:id="rId9"/>
          <w:footerReference w:type="even" r:id="rId10"/>
          <w:footerReference w:type="default" r:id="rId11"/>
          <w:headerReference w:type="first" r:id="rId12"/>
          <w:footerReference w:type="first" r:id="rId13"/>
          <w:pgSz w:w="11906" w:h="16838" w:code="9"/>
          <w:pgMar w:top="907" w:right="907" w:bottom="907" w:left="907" w:header="709" w:footer="709" w:gutter="0"/>
          <w:cols w:space="708"/>
          <w:docGrid w:linePitch="360"/>
        </w:sectPr>
      </w:pPr>
    </w:p>
    <w:p w14:paraId="7A6E7E7E" w14:textId="77777777" w:rsidR="0017423D" w:rsidRPr="00230A3F" w:rsidRDefault="0017423D" w:rsidP="0017423D">
      <w:pPr>
        <w:autoSpaceDE w:val="0"/>
        <w:autoSpaceDN w:val="0"/>
        <w:adjustRightInd w:val="0"/>
        <w:rPr>
          <w:rFonts w:ascii="Arial" w:hAnsi="Arial" w:cs="Arial"/>
          <w:b/>
          <w:bCs/>
          <w:color w:val="000000"/>
          <w:sz w:val="48"/>
          <w:szCs w:val="48"/>
          <w:lang w:val="fr-FR"/>
        </w:rPr>
      </w:pPr>
    </w:p>
    <w:p w14:paraId="7BF79E15" w14:textId="22094B43" w:rsidR="0017423D" w:rsidRPr="00230A3F" w:rsidRDefault="003B6B90" w:rsidP="0017423D">
      <w:pPr>
        <w:autoSpaceDE w:val="0"/>
        <w:autoSpaceDN w:val="0"/>
        <w:adjustRightInd w:val="0"/>
        <w:rPr>
          <w:rFonts w:ascii="Arial" w:hAnsi="Arial" w:cs="Arial"/>
          <w:b/>
          <w:bCs/>
          <w:color w:val="000000"/>
          <w:sz w:val="48"/>
          <w:szCs w:val="48"/>
          <w:lang w:val="fr-FR"/>
        </w:rPr>
      </w:pPr>
      <w:r w:rsidRPr="00230A3F">
        <w:rPr>
          <w:rFonts w:ascii="Arial" w:hAnsi="Arial" w:cs="Arial"/>
          <w:b/>
          <w:bCs/>
          <w:noProof/>
          <w:color w:val="000000"/>
          <w:sz w:val="48"/>
          <w:szCs w:val="48"/>
          <w:lang w:val="fr-FR" w:eastAsia="fr-FR" w:bidi="ar-SA"/>
        </w:rPr>
        <w:drawing>
          <wp:anchor distT="0" distB="0" distL="114300" distR="114300" simplePos="0" relativeHeight="251642880" behindDoc="0" locked="0" layoutInCell="1" allowOverlap="1" wp14:anchorId="72B6411A" wp14:editId="15454FBB">
            <wp:simplePos x="0" y="0"/>
            <wp:positionH relativeFrom="column">
              <wp:posOffset>1004776</wp:posOffset>
            </wp:positionH>
            <wp:positionV relativeFrom="paragraph">
              <wp:posOffset>220980</wp:posOffset>
            </wp:positionV>
            <wp:extent cx="1600200" cy="954405"/>
            <wp:effectExtent l="0" t="0" r="0" b="0"/>
            <wp:wrapSquare wrapText="bothSides"/>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937E4F" w:rsidRPr="00230A3F">
        <w:rPr>
          <w:rFonts w:ascii="Arial" w:hAnsi="Arial" w:cs="Arial"/>
          <w:b/>
          <w:bCs/>
          <w:noProof/>
          <w:color w:val="000000"/>
          <w:sz w:val="48"/>
          <w:szCs w:val="48"/>
          <w:lang w:val="fr-FR" w:eastAsia="fr-FR" w:bidi="ar-SA"/>
        </w:rPr>
        <mc:AlternateContent>
          <mc:Choice Requires="wps">
            <w:drawing>
              <wp:anchor distT="0" distB="0" distL="114300" distR="114300" simplePos="0" relativeHeight="251633664" behindDoc="0" locked="0" layoutInCell="1" allowOverlap="1" wp14:anchorId="54EC8964" wp14:editId="4C44C5A5">
                <wp:simplePos x="0" y="0"/>
                <wp:positionH relativeFrom="column">
                  <wp:posOffset>3766163</wp:posOffset>
                </wp:positionH>
                <wp:positionV relativeFrom="paragraph">
                  <wp:posOffset>104884</wp:posOffset>
                </wp:positionV>
                <wp:extent cx="2144110" cy="977463"/>
                <wp:effectExtent l="0" t="0" r="27940" b="13335"/>
                <wp:wrapNone/>
                <wp:docPr id="55" name="Zone de text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110" cy="977463"/>
                        </a:xfrm>
                        <a:prstGeom prst="rect">
                          <a:avLst/>
                        </a:prstGeom>
                        <a:solidFill>
                          <a:srgbClr val="FFFFFF"/>
                        </a:solidFill>
                        <a:ln w="9525">
                          <a:solidFill>
                            <a:srgbClr val="000000"/>
                          </a:solidFill>
                          <a:miter lim="800000"/>
                          <a:headEnd/>
                          <a:tailEnd/>
                        </a:ln>
                      </wps:spPr>
                      <wps:txbx>
                        <w:txbxContent>
                          <w:p w14:paraId="153FAA42" w14:textId="77777777" w:rsidR="00893782" w:rsidRPr="00893782" w:rsidRDefault="00893782" w:rsidP="0017423D">
                            <w:pPr>
                              <w:rPr>
                                <w:rFonts w:asciiTheme="majorHAnsi" w:hAnsiTheme="majorHAnsi" w:cstheme="majorHAnsi"/>
                                <w:lang w:val="fr-FR"/>
                              </w:rPr>
                            </w:pPr>
                            <w:r w:rsidRPr="00893782">
                              <w:rPr>
                                <w:rFonts w:asciiTheme="majorHAnsi" w:hAnsiTheme="majorHAnsi" w:cstheme="majorHAnsi"/>
                                <w:lang w:val="fr-FR"/>
                              </w:rPr>
                              <w:t>DRAAF Bourgogne-Franche-Comté</w:t>
                            </w:r>
                          </w:p>
                          <w:p w14:paraId="4673758D" w14:textId="77777777" w:rsidR="00893782" w:rsidRPr="00893782" w:rsidRDefault="00893782" w:rsidP="0017423D">
                            <w:pPr>
                              <w:rPr>
                                <w:rFonts w:asciiTheme="majorHAnsi" w:hAnsiTheme="majorHAnsi" w:cstheme="majorHAnsi"/>
                                <w:lang w:val="de-DE"/>
                              </w:rPr>
                            </w:pPr>
                            <w:r w:rsidRPr="00893782">
                              <w:rPr>
                                <w:rFonts w:asciiTheme="majorHAnsi" w:hAnsiTheme="majorHAnsi" w:cstheme="majorHAnsi"/>
                                <w:lang w:val="de-DE"/>
                              </w:rPr>
                              <w:t>4 bis rue Hoche</w:t>
                            </w:r>
                          </w:p>
                          <w:p w14:paraId="56717850" w14:textId="77777777" w:rsidR="00893782" w:rsidRPr="00893782" w:rsidRDefault="00893782" w:rsidP="0017423D">
                            <w:pPr>
                              <w:rPr>
                                <w:rFonts w:asciiTheme="majorHAnsi" w:hAnsiTheme="majorHAnsi" w:cstheme="majorHAnsi"/>
                                <w:lang w:val="de-DE"/>
                              </w:rPr>
                            </w:pPr>
                            <w:r w:rsidRPr="00893782">
                              <w:rPr>
                                <w:rFonts w:asciiTheme="majorHAnsi" w:hAnsiTheme="majorHAnsi" w:cstheme="majorHAnsi"/>
                                <w:lang w:val="de-DE"/>
                              </w:rPr>
                              <w:t>BP 87865</w:t>
                            </w:r>
                          </w:p>
                          <w:p w14:paraId="5A2189F3" w14:textId="77777777" w:rsidR="00893782" w:rsidRPr="00893782" w:rsidRDefault="00893782" w:rsidP="0017423D">
                            <w:pPr>
                              <w:rPr>
                                <w:rFonts w:asciiTheme="majorHAnsi" w:hAnsiTheme="majorHAnsi" w:cstheme="majorHAnsi"/>
                                <w:lang w:val="de-DE"/>
                              </w:rPr>
                            </w:pPr>
                            <w:r w:rsidRPr="00893782">
                              <w:rPr>
                                <w:rFonts w:asciiTheme="majorHAnsi" w:hAnsiTheme="majorHAnsi" w:cstheme="majorHAnsi"/>
                                <w:lang w:val="de-DE"/>
                              </w:rPr>
                              <w:t>21078 DIJON Cedex</w:t>
                            </w:r>
                          </w:p>
                          <w:p w14:paraId="53B616E7" w14:textId="77777777" w:rsidR="00893782" w:rsidRPr="00893782" w:rsidRDefault="00893782" w:rsidP="0017423D">
                            <w:pPr>
                              <w:rPr>
                                <w:rFonts w:asciiTheme="majorHAnsi" w:hAnsiTheme="majorHAnsi" w:cstheme="majorHAnsi"/>
                                <w:lang w:val="de-DE"/>
                              </w:rPr>
                            </w:pPr>
                          </w:p>
                          <w:p w14:paraId="0B997DC7" w14:textId="77777777" w:rsidR="00893782" w:rsidRPr="00893782" w:rsidRDefault="00893782" w:rsidP="0017423D">
                            <w:pPr>
                              <w:rPr>
                                <w:rFonts w:asciiTheme="majorHAnsi" w:hAnsiTheme="majorHAnsi" w:cstheme="majorHAnsi"/>
                                <w:lang w:val="de-DE"/>
                              </w:rPr>
                            </w:pPr>
                            <w:r w:rsidRPr="00893782">
                              <w:rPr>
                                <w:rFonts w:asciiTheme="majorHAnsi" w:hAnsiTheme="majorHAnsi" w:cstheme="majorHAnsi"/>
                                <w:lang w:val="de-DE"/>
                              </w:rPr>
                              <w:t>Tél : 03.80.39.30.30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C8964" id="_x0000_t202" coordsize="21600,21600" o:spt="202" path="m,l,21600r21600,l21600,xe">
                <v:stroke joinstyle="miter"/>
                <v:path gradientshapeok="t" o:connecttype="rect"/>
              </v:shapetype>
              <v:shape id="Zone de texte 55" o:spid="_x0000_s1026" type="#_x0000_t202" style="position:absolute;margin-left:296.55pt;margin-top:8.25pt;width:168.85pt;height:76.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">
                <v:textbox>
                  <w:txbxContent>
                    <w:p w14:paraId="153FAA42" w14:textId="77777777" w:rsidR="00893782" w:rsidRPr="00893782" w:rsidRDefault="00893782" w:rsidP="0017423D">
                      <w:pPr>
                        <w:rPr>
                          <w:rFonts w:asciiTheme="majorHAnsi" w:hAnsiTheme="majorHAnsi" w:cstheme="majorHAnsi"/>
                          <w:lang w:val="fr-FR"/>
                        </w:rPr>
                      </w:pPr>
                      <w:r w:rsidRPr="00893782">
                        <w:rPr>
                          <w:rFonts w:asciiTheme="majorHAnsi" w:hAnsiTheme="majorHAnsi" w:cstheme="majorHAnsi"/>
                          <w:lang w:val="fr-FR"/>
                        </w:rPr>
                        <w:t>DRAAF Bourgogne-Franche-Comté</w:t>
                      </w:r>
                    </w:p>
                    <w:p w14:paraId="4673758D" w14:textId="77777777" w:rsidR="00893782" w:rsidRPr="00893782" w:rsidRDefault="00893782" w:rsidP="0017423D">
                      <w:pPr>
                        <w:rPr>
                          <w:rFonts w:asciiTheme="majorHAnsi" w:hAnsiTheme="majorHAnsi" w:cstheme="majorHAnsi"/>
                          <w:lang w:val="de-DE"/>
                        </w:rPr>
                      </w:pPr>
                      <w:r w:rsidRPr="00893782">
                        <w:rPr>
                          <w:rFonts w:asciiTheme="majorHAnsi" w:hAnsiTheme="majorHAnsi" w:cstheme="majorHAnsi"/>
                          <w:lang w:val="de-DE"/>
                        </w:rPr>
                        <w:t>4 bis rue Hoche</w:t>
                      </w:r>
                    </w:p>
                    <w:p w14:paraId="56717850" w14:textId="77777777" w:rsidR="00893782" w:rsidRPr="00893782" w:rsidRDefault="00893782" w:rsidP="0017423D">
                      <w:pPr>
                        <w:rPr>
                          <w:rFonts w:asciiTheme="majorHAnsi" w:hAnsiTheme="majorHAnsi" w:cstheme="majorHAnsi"/>
                          <w:lang w:val="de-DE"/>
                        </w:rPr>
                      </w:pPr>
                      <w:r w:rsidRPr="00893782">
                        <w:rPr>
                          <w:rFonts w:asciiTheme="majorHAnsi" w:hAnsiTheme="majorHAnsi" w:cstheme="majorHAnsi"/>
                          <w:lang w:val="de-DE"/>
                        </w:rPr>
                        <w:t>BP 87865</w:t>
                      </w:r>
                    </w:p>
                    <w:p w14:paraId="5A2189F3" w14:textId="77777777" w:rsidR="00893782" w:rsidRPr="00893782" w:rsidRDefault="00893782" w:rsidP="0017423D">
                      <w:pPr>
                        <w:rPr>
                          <w:rFonts w:asciiTheme="majorHAnsi" w:hAnsiTheme="majorHAnsi" w:cstheme="majorHAnsi"/>
                          <w:lang w:val="de-DE"/>
                        </w:rPr>
                      </w:pPr>
                      <w:r w:rsidRPr="00893782">
                        <w:rPr>
                          <w:rFonts w:asciiTheme="majorHAnsi" w:hAnsiTheme="majorHAnsi" w:cstheme="majorHAnsi"/>
                          <w:lang w:val="de-DE"/>
                        </w:rPr>
                        <w:t>21078 DIJON Cedex</w:t>
                      </w:r>
                    </w:p>
                    <w:p w14:paraId="53B616E7" w14:textId="77777777" w:rsidR="00893782" w:rsidRPr="00893782" w:rsidRDefault="00893782" w:rsidP="0017423D">
                      <w:pPr>
                        <w:rPr>
                          <w:rFonts w:asciiTheme="majorHAnsi" w:hAnsiTheme="majorHAnsi" w:cstheme="majorHAnsi"/>
                          <w:lang w:val="de-DE"/>
                        </w:rPr>
                      </w:pPr>
                    </w:p>
                    <w:p w14:paraId="0B997DC7" w14:textId="77777777" w:rsidR="00893782" w:rsidRPr="00893782" w:rsidRDefault="00893782" w:rsidP="0017423D">
                      <w:pPr>
                        <w:rPr>
                          <w:rFonts w:asciiTheme="majorHAnsi" w:hAnsiTheme="majorHAnsi" w:cstheme="majorHAnsi"/>
                          <w:lang w:val="de-DE"/>
                        </w:rPr>
                      </w:pPr>
                      <w:r w:rsidRPr="00893782">
                        <w:rPr>
                          <w:rFonts w:asciiTheme="majorHAnsi" w:hAnsiTheme="majorHAnsi" w:cstheme="majorHAnsi"/>
                          <w:lang w:val="de-DE"/>
                        </w:rPr>
                        <w:t>Tél : 03.80.39.30.30</w:t>
                      </w:r>
                    </w:p>
                  </w:txbxContent>
                </v:textbox>
              </v:shape>
            </w:pict>
          </mc:Fallback>
        </mc:AlternateContent>
      </w:r>
    </w:p>
    <w:p w14:paraId="657884A3" w14:textId="77777777" w:rsidR="0017423D" w:rsidRPr="00230A3F" w:rsidRDefault="0017423D" w:rsidP="0017423D">
      <w:pPr>
        <w:autoSpaceDE w:val="0"/>
        <w:autoSpaceDN w:val="0"/>
        <w:adjustRightInd w:val="0"/>
        <w:rPr>
          <w:rFonts w:ascii="Arial" w:hAnsi="Arial" w:cs="Arial"/>
          <w:b/>
          <w:bCs/>
          <w:color w:val="000000"/>
          <w:sz w:val="48"/>
          <w:szCs w:val="48"/>
          <w:lang w:val="fr-FR"/>
        </w:rPr>
      </w:pPr>
    </w:p>
    <w:p w14:paraId="5B85488A" w14:textId="77777777" w:rsidR="0017423D" w:rsidRPr="00230A3F" w:rsidRDefault="0017423D" w:rsidP="0017423D">
      <w:pPr>
        <w:autoSpaceDE w:val="0"/>
        <w:autoSpaceDN w:val="0"/>
        <w:adjustRightInd w:val="0"/>
        <w:rPr>
          <w:rFonts w:ascii="Arial" w:hAnsi="Arial" w:cs="Arial"/>
          <w:b/>
          <w:bCs/>
          <w:color w:val="000000"/>
          <w:sz w:val="48"/>
          <w:szCs w:val="48"/>
          <w:lang w:val="fr-FR"/>
        </w:rPr>
      </w:pPr>
    </w:p>
    <w:p w14:paraId="233CC27B" w14:textId="77777777" w:rsidR="0017423D" w:rsidRPr="00230A3F" w:rsidRDefault="0017423D" w:rsidP="0017423D">
      <w:pPr>
        <w:autoSpaceDE w:val="0"/>
        <w:autoSpaceDN w:val="0"/>
        <w:adjustRightInd w:val="0"/>
        <w:rPr>
          <w:rFonts w:ascii="Arial" w:hAnsi="Arial" w:cs="Arial"/>
          <w:b/>
          <w:bCs/>
          <w:color w:val="000000"/>
          <w:sz w:val="48"/>
          <w:szCs w:val="48"/>
          <w:lang w:val="fr-FR"/>
        </w:rPr>
      </w:pPr>
    </w:p>
    <w:p w14:paraId="6CFDB52F" w14:textId="77777777" w:rsidR="0017423D" w:rsidRPr="00893782" w:rsidRDefault="0017423D" w:rsidP="00EF1E76">
      <w:pPr>
        <w:rPr>
          <w:rFonts w:asciiTheme="minorHAnsi" w:hAnsiTheme="minorHAnsi" w:cstheme="minorHAnsi"/>
          <w:sz w:val="22"/>
          <w:lang w:val="fr-FR"/>
        </w:rPr>
      </w:pPr>
      <w:bookmarkStart w:id="0" w:name="_Toc2782284"/>
      <w:r w:rsidRPr="00893782">
        <w:rPr>
          <w:rFonts w:asciiTheme="minorHAnsi" w:hAnsiTheme="minorHAnsi" w:cstheme="minorHAnsi"/>
          <w:sz w:val="22"/>
          <w:lang w:val="fr-FR"/>
        </w:rPr>
        <w:t>PREFET DE LA REGION BOURGOGNE-FRANCHE-COMTE</w:t>
      </w:r>
      <w:bookmarkEnd w:id="0"/>
    </w:p>
    <w:p w14:paraId="5C1CB75F" w14:textId="77777777" w:rsidR="0017423D" w:rsidRPr="00230A3F" w:rsidRDefault="0017423D" w:rsidP="0017423D">
      <w:pPr>
        <w:autoSpaceDE w:val="0"/>
        <w:autoSpaceDN w:val="0"/>
        <w:adjustRightInd w:val="0"/>
        <w:rPr>
          <w:rFonts w:ascii="Arial" w:hAnsi="Arial" w:cs="Arial"/>
          <w:b/>
          <w:bCs/>
          <w:color w:val="000000"/>
          <w:sz w:val="48"/>
          <w:szCs w:val="48"/>
          <w:lang w:val="fr-FR"/>
        </w:rPr>
      </w:pPr>
    </w:p>
    <w:p w14:paraId="087CF421" w14:textId="6E62DB16" w:rsidR="0017423D" w:rsidRPr="00D31E45" w:rsidRDefault="0017423D" w:rsidP="00D31E45">
      <w:pPr>
        <w:pStyle w:val="Titre1doc"/>
        <w:numPr>
          <w:ilvl w:val="0"/>
          <w:numId w:val="0"/>
        </w:numPr>
        <w:spacing w:after="0"/>
        <w:ind w:left="360"/>
        <w:jc w:val="center"/>
        <w:rPr>
          <w:color w:val="00B050"/>
        </w:rPr>
      </w:pPr>
      <w:bookmarkStart w:id="1" w:name="_Toc33530019"/>
      <w:bookmarkStart w:id="2" w:name="_Toc33531354"/>
      <w:bookmarkStart w:id="3" w:name="OLE_LINK1"/>
      <w:bookmarkStart w:id="4" w:name="reconnaissance_GIEE"/>
      <w:r w:rsidRPr="00D31E45">
        <w:rPr>
          <w:color w:val="00B050"/>
        </w:rPr>
        <w:t>GUIDE D’AIDE A LA REDACTION</w:t>
      </w:r>
      <w:bookmarkEnd w:id="1"/>
      <w:bookmarkEnd w:id="2"/>
    </w:p>
    <w:p w14:paraId="3CAE486A" w14:textId="77777777" w:rsidR="0017423D" w:rsidRPr="00D31E45" w:rsidRDefault="0017423D" w:rsidP="00D31E45">
      <w:pPr>
        <w:pStyle w:val="Titre1doc"/>
        <w:numPr>
          <w:ilvl w:val="0"/>
          <w:numId w:val="0"/>
        </w:numPr>
        <w:spacing w:after="0"/>
        <w:ind w:left="360"/>
        <w:jc w:val="center"/>
        <w:rPr>
          <w:color w:val="00B050"/>
        </w:rPr>
      </w:pPr>
      <w:bookmarkStart w:id="5" w:name="_Toc33530020"/>
      <w:bookmarkStart w:id="6" w:name="_Toc33531355"/>
      <w:r w:rsidRPr="00D31E45">
        <w:rPr>
          <w:color w:val="00B050"/>
        </w:rPr>
        <w:t>D’UN PROJET DE GROUPEMENT</w:t>
      </w:r>
      <w:bookmarkEnd w:id="5"/>
      <w:bookmarkEnd w:id="6"/>
    </w:p>
    <w:p w14:paraId="051CEDB7" w14:textId="77777777" w:rsidR="0017423D" w:rsidRPr="00D31E45" w:rsidRDefault="0017423D" w:rsidP="00D31E45">
      <w:pPr>
        <w:pStyle w:val="Titre1doc"/>
        <w:numPr>
          <w:ilvl w:val="0"/>
          <w:numId w:val="0"/>
        </w:numPr>
        <w:spacing w:after="0"/>
        <w:ind w:left="360"/>
        <w:jc w:val="center"/>
        <w:rPr>
          <w:color w:val="00B050"/>
        </w:rPr>
      </w:pPr>
      <w:bookmarkStart w:id="7" w:name="_Toc33530021"/>
      <w:bookmarkStart w:id="8" w:name="_Toc33531356"/>
      <w:r w:rsidRPr="00D31E45">
        <w:rPr>
          <w:color w:val="00B050"/>
        </w:rPr>
        <w:t>D'INTERET ECONOMIQUE ET ENVIRONNEMENTAL</w:t>
      </w:r>
      <w:bookmarkEnd w:id="7"/>
      <w:bookmarkEnd w:id="8"/>
    </w:p>
    <w:p w14:paraId="41D84BD7" w14:textId="27C8B9D6" w:rsidR="0017423D" w:rsidRPr="00D31E45" w:rsidRDefault="0017423D" w:rsidP="00D31E45">
      <w:pPr>
        <w:pStyle w:val="Titre1doc"/>
        <w:numPr>
          <w:ilvl w:val="0"/>
          <w:numId w:val="0"/>
        </w:numPr>
        <w:spacing w:after="0"/>
        <w:ind w:left="360"/>
        <w:jc w:val="center"/>
        <w:rPr>
          <w:color w:val="00B050"/>
        </w:rPr>
      </w:pPr>
      <w:bookmarkStart w:id="9" w:name="_Toc33530022"/>
      <w:bookmarkStart w:id="10" w:name="_Toc33531357"/>
      <w:r w:rsidRPr="00D31E45">
        <w:rPr>
          <w:color w:val="00B050"/>
        </w:rPr>
        <w:t>(GIEE)</w:t>
      </w:r>
      <w:bookmarkEnd w:id="9"/>
      <w:bookmarkEnd w:id="10"/>
    </w:p>
    <w:bookmarkEnd w:id="3"/>
    <w:bookmarkEnd w:id="4"/>
    <w:p w14:paraId="5A8E0D19" w14:textId="04697BE9" w:rsidR="00937E4F" w:rsidRPr="00230A3F" w:rsidRDefault="00937E4F" w:rsidP="0017423D">
      <w:pPr>
        <w:autoSpaceDE w:val="0"/>
        <w:autoSpaceDN w:val="0"/>
        <w:adjustRightInd w:val="0"/>
        <w:jc w:val="center"/>
        <w:rPr>
          <w:rFonts w:ascii="Arial" w:hAnsi="Arial" w:cs="Arial"/>
          <w:b/>
          <w:bCs/>
          <w:sz w:val="36"/>
          <w:szCs w:val="36"/>
          <w:lang w:val="fr-FR"/>
        </w:rPr>
      </w:pPr>
    </w:p>
    <w:p w14:paraId="7FC162AE" w14:textId="40848906" w:rsidR="0017423D" w:rsidRPr="00230A3F" w:rsidRDefault="00937E4F" w:rsidP="00937E4F">
      <w:pPr>
        <w:autoSpaceDE w:val="0"/>
        <w:autoSpaceDN w:val="0"/>
        <w:adjustRightInd w:val="0"/>
        <w:jc w:val="center"/>
        <w:rPr>
          <w:rFonts w:ascii="Arial" w:hAnsi="Arial" w:cs="Arial"/>
          <w:b/>
          <w:bCs/>
          <w:smallCaps/>
          <w:sz w:val="36"/>
          <w:szCs w:val="36"/>
          <w:lang w:val="fr-FR"/>
        </w:rPr>
      </w:pPr>
      <w:r w:rsidRPr="00230A3F">
        <w:rPr>
          <w:rFonts w:ascii="Arial" w:hAnsi="Arial" w:cs="Arial"/>
          <w:b/>
          <w:bCs/>
          <w:smallCaps/>
          <w:sz w:val="36"/>
          <w:szCs w:val="36"/>
          <w:lang w:val="fr-FR"/>
        </w:rPr>
        <w:t>Dossier reconnaissance</w:t>
      </w:r>
    </w:p>
    <w:p w14:paraId="366C4D0E" w14:textId="77777777" w:rsidR="00964B3F" w:rsidRPr="00230A3F" w:rsidRDefault="00964B3F" w:rsidP="00937E4F">
      <w:pPr>
        <w:autoSpaceDE w:val="0"/>
        <w:autoSpaceDN w:val="0"/>
        <w:adjustRightInd w:val="0"/>
        <w:jc w:val="center"/>
        <w:rPr>
          <w:rFonts w:ascii="Arial" w:hAnsi="Arial" w:cs="Arial"/>
          <w:b/>
          <w:bCs/>
          <w:color w:val="000000"/>
          <w:sz w:val="22"/>
          <w:lang w:val="fr-FR"/>
        </w:rPr>
      </w:pPr>
    </w:p>
    <w:p w14:paraId="75BDA1E5" w14:textId="4B5B4404" w:rsidR="00964B3F" w:rsidRDefault="00964B3F" w:rsidP="00964B3F">
      <w:pPr>
        <w:shd w:val="clear" w:color="auto" w:fill="D6E3BC" w:themeFill="accent3" w:themeFillTint="66"/>
        <w:rPr>
          <w:rFonts w:asciiTheme="minorHAnsi" w:hAnsiTheme="minorHAnsi" w:cstheme="minorHAnsi"/>
          <w:b/>
          <w:color w:val="0D0D0D" w:themeColor="text1" w:themeTint="F2"/>
          <w:sz w:val="22"/>
          <w:lang w:val="fr-FR"/>
        </w:rPr>
      </w:pPr>
      <w:r w:rsidRPr="00230A3F">
        <w:rPr>
          <w:rFonts w:asciiTheme="minorHAnsi" w:hAnsiTheme="minorHAnsi" w:cstheme="minorHAnsi"/>
          <w:color w:val="0D0D0D" w:themeColor="text1" w:themeTint="F2"/>
          <w:sz w:val="22"/>
          <w:lang w:val="fr-FR"/>
        </w:rPr>
        <w:t xml:space="preserve">Clôture de l’appel à projets le : </w:t>
      </w:r>
      <w:r w:rsidR="00074F2D">
        <w:rPr>
          <w:rFonts w:asciiTheme="minorHAnsi" w:hAnsiTheme="minorHAnsi" w:cstheme="minorHAnsi"/>
          <w:b/>
          <w:color w:val="0D0D0D" w:themeColor="text1" w:themeTint="F2"/>
          <w:sz w:val="22"/>
          <w:lang w:val="fr-FR"/>
        </w:rPr>
        <w:t>25</w:t>
      </w:r>
      <w:r w:rsidR="00074F2D" w:rsidRPr="00230A3F">
        <w:rPr>
          <w:rFonts w:asciiTheme="minorHAnsi" w:hAnsiTheme="minorHAnsi" w:cstheme="minorHAnsi"/>
          <w:b/>
          <w:color w:val="0D0D0D" w:themeColor="text1" w:themeTint="F2"/>
          <w:sz w:val="22"/>
          <w:lang w:val="fr-FR"/>
        </w:rPr>
        <w:t xml:space="preserve"> </w:t>
      </w:r>
      <w:r w:rsidRPr="00230A3F">
        <w:rPr>
          <w:rFonts w:asciiTheme="minorHAnsi" w:hAnsiTheme="minorHAnsi" w:cstheme="minorHAnsi"/>
          <w:b/>
          <w:color w:val="0D0D0D" w:themeColor="text1" w:themeTint="F2"/>
          <w:sz w:val="22"/>
          <w:lang w:val="fr-FR"/>
        </w:rPr>
        <w:t xml:space="preserve">mai </w:t>
      </w:r>
      <w:r w:rsidR="00F45D83">
        <w:rPr>
          <w:rFonts w:asciiTheme="minorHAnsi" w:hAnsiTheme="minorHAnsi" w:cstheme="minorHAnsi"/>
          <w:b/>
          <w:color w:val="0D0D0D" w:themeColor="text1" w:themeTint="F2"/>
          <w:sz w:val="22"/>
          <w:lang w:val="fr-FR"/>
        </w:rPr>
        <w:t>2022</w:t>
      </w:r>
    </w:p>
    <w:p w14:paraId="24FC52AB" w14:textId="64CE6E6F" w:rsidR="00074F2D" w:rsidRPr="00230A3F" w:rsidRDefault="00074F2D" w:rsidP="00964B3F">
      <w:pPr>
        <w:shd w:val="clear" w:color="auto" w:fill="D6E3BC" w:themeFill="accent3" w:themeFillTint="66"/>
        <w:rPr>
          <w:rFonts w:asciiTheme="minorHAnsi" w:hAnsiTheme="minorHAnsi" w:cstheme="minorHAnsi"/>
          <w:b/>
          <w:color w:val="0D0D0D" w:themeColor="text1" w:themeTint="F2"/>
          <w:sz w:val="22"/>
          <w:lang w:val="fr-FR"/>
        </w:rPr>
      </w:pPr>
      <w:r>
        <w:rPr>
          <w:rFonts w:asciiTheme="minorHAnsi" w:hAnsiTheme="minorHAnsi" w:cstheme="minorHAnsi"/>
          <w:color w:val="0D0D0D" w:themeColor="text1" w:themeTint="F2"/>
          <w:sz w:val="22"/>
          <w:lang w:val="fr-FR"/>
        </w:rPr>
        <w:t xml:space="preserve">Présentation du dossier de candidature devant le comité technique </w:t>
      </w:r>
      <w:r w:rsidRPr="002C5CAF">
        <w:rPr>
          <w:rFonts w:asciiTheme="minorHAnsi" w:hAnsiTheme="minorHAnsi" w:cstheme="minorHAnsi"/>
          <w:color w:val="0D0D0D" w:themeColor="text1" w:themeTint="F2"/>
          <w:sz w:val="22"/>
          <w:lang w:val="fr-FR"/>
        </w:rPr>
        <w:t>:</w:t>
      </w:r>
      <w:r>
        <w:rPr>
          <w:rFonts w:asciiTheme="minorHAnsi" w:hAnsiTheme="minorHAnsi" w:cstheme="minorHAnsi"/>
          <w:b/>
          <w:color w:val="0D0D0D" w:themeColor="text1" w:themeTint="F2"/>
          <w:sz w:val="22"/>
          <w:lang w:val="fr-FR"/>
        </w:rPr>
        <w:t xml:space="preserve"> </w:t>
      </w:r>
      <w:r w:rsidR="00F45D83">
        <w:rPr>
          <w:rFonts w:asciiTheme="minorHAnsi" w:hAnsiTheme="minorHAnsi" w:cstheme="minorHAnsi"/>
          <w:b/>
          <w:color w:val="0D0D0D" w:themeColor="text1" w:themeTint="F2"/>
          <w:sz w:val="22"/>
          <w:lang w:val="fr-FR"/>
        </w:rPr>
        <w:t>début</w:t>
      </w:r>
      <w:r w:rsidR="00E3528A">
        <w:rPr>
          <w:rFonts w:asciiTheme="minorHAnsi" w:hAnsiTheme="minorHAnsi" w:cstheme="minorHAnsi"/>
          <w:b/>
          <w:color w:val="0D0D0D" w:themeColor="text1" w:themeTint="F2"/>
          <w:sz w:val="22"/>
          <w:lang w:val="fr-FR"/>
        </w:rPr>
        <w:t xml:space="preserve"> </w:t>
      </w:r>
      <w:r>
        <w:rPr>
          <w:rFonts w:asciiTheme="minorHAnsi" w:hAnsiTheme="minorHAnsi" w:cstheme="minorHAnsi"/>
          <w:b/>
          <w:color w:val="0D0D0D" w:themeColor="text1" w:themeTint="F2"/>
          <w:sz w:val="22"/>
          <w:lang w:val="fr-FR"/>
        </w:rPr>
        <w:t xml:space="preserve">juin </w:t>
      </w:r>
      <w:r w:rsidR="00DD1EDF">
        <w:rPr>
          <w:rFonts w:asciiTheme="minorHAnsi" w:hAnsiTheme="minorHAnsi" w:cstheme="minorHAnsi"/>
          <w:b/>
          <w:color w:val="0D0D0D" w:themeColor="text1" w:themeTint="F2"/>
          <w:sz w:val="22"/>
          <w:lang w:val="fr-FR"/>
        </w:rPr>
        <w:t>202</w:t>
      </w:r>
      <w:r w:rsidR="00F45D83">
        <w:rPr>
          <w:rFonts w:asciiTheme="minorHAnsi" w:hAnsiTheme="minorHAnsi" w:cstheme="minorHAnsi"/>
          <w:b/>
          <w:color w:val="0D0D0D" w:themeColor="text1" w:themeTint="F2"/>
          <w:sz w:val="22"/>
          <w:lang w:val="fr-FR"/>
        </w:rPr>
        <w:t>2</w:t>
      </w:r>
    </w:p>
    <w:p w14:paraId="06F8B1C6" w14:textId="63B99C0D" w:rsidR="00964B3F" w:rsidRPr="00230A3F" w:rsidRDefault="00964B3F" w:rsidP="00964B3F">
      <w:pPr>
        <w:shd w:val="clear" w:color="auto" w:fill="D6E3BC" w:themeFill="accent3" w:themeFillTint="66"/>
        <w:rPr>
          <w:rFonts w:asciiTheme="minorHAnsi" w:hAnsiTheme="minorHAnsi" w:cstheme="minorHAnsi"/>
          <w:b/>
          <w:color w:val="0D0D0D"/>
          <w:sz w:val="22"/>
          <w:u w:val="single"/>
          <w:lang w:val="fr-FR"/>
        </w:rPr>
      </w:pPr>
      <w:r w:rsidRPr="00230A3F">
        <w:rPr>
          <w:rFonts w:asciiTheme="minorHAnsi" w:hAnsiTheme="minorHAnsi" w:cstheme="minorHAnsi"/>
          <w:color w:val="0D0D0D" w:themeColor="text1" w:themeTint="F2"/>
          <w:sz w:val="22"/>
          <w:lang w:val="fr-FR"/>
        </w:rPr>
        <w:t xml:space="preserve">Dossier à envoyer à : </w:t>
      </w:r>
      <w:r w:rsidR="00774688" w:rsidRPr="00230A3F">
        <w:rPr>
          <w:rStyle w:val="Lienhypertexte"/>
          <w:rFonts w:asciiTheme="minorHAnsi" w:hAnsiTheme="minorHAnsi" w:cstheme="minorHAnsi"/>
          <w:bCs/>
          <w:sz w:val="22"/>
          <w:lang w:val="fr-FR"/>
        </w:rPr>
        <w:t>srea.draaf-bourgogne-franche-comte@agriculture.gouv.fr</w:t>
      </w:r>
    </w:p>
    <w:p w14:paraId="3B5C52B6" w14:textId="77777777" w:rsidR="00074F2D" w:rsidRPr="00230A3F" w:rsidRDefault="00074F2D" w:rsidP="00964B3F">
      <w:pPr>
        <w:shd w:val="clear" w:color="auto" w:fill="D6E3BC" w:themeFill="accent3" w:themeFillTint="66"/>
        <w:rPr>
          <w:rFonts w:asciiTheme="minorHAnsi" w:hAnsiTheme="minorHAnsi" w:cstheme="minorHAnsi"/>
          <w:bCs/>
          <w:color w:val="FF0000"/>
          <w:sz w:val="22"/>
          <w:lang w:val="fr-FR"/>
        </w:rPr>
      </w:pPr>
    </w:p>
    <w:p w14:paraId="68DB08CF" w14:textId="77777777" w:rsidR="00964B3F" w:rsidRPr="00230A3F" w:rsidRDefault="00964B3F" w:rsidP="00964B3F">
      <w:pPr>
        <w:shd w:val="clear" w:color="auto" w:fill="D6E3BC" w:themeFill="accent3" w:themeFillTint="66"/>
        <w:rPr>
          <w:rFonts w:asciiTheme="minorHAnsi" w:hAnsiTheme="minorHAnsi" w:cstheme="minorHAnsi"/>
          <w:b/>
          <w:bCs/>
          <w:color w:val="0D0D0D"/>
          <w:sz w:val="22"/>
          <w:lang w:val="fr-FR"/>
        </w:rPr>
      </w:pPr>
      <w:r w:rsidRPr="00230A3F">
        <w:rPr>
          <w:rFonts w:asciiTheme="minorHAnsi" w:hAnsiTheme="minorHAnsi" w:cstheme="minorHAnsi"/>
          <w:b/>
          <w:bCs/>
          <w:color w:val="0D0D0D" w:themeColor="text1" w:themeTint="F2"/>
          <w:sz w:val="22"/>
          <w:lang w:val="fr-FR"/>
        </w:rPr>
        <w:t>Des questions ?</w:t>
      </w:r>
    </w:p>
    <w:p w14:paraId="35EDE802" w14:textId="7FE698BF" w:rsidR="00964B3F" w:rsidRPr="0056520D" w:rsidRDefault="00964B3F" w:rsidP="00964B3F">
      <w:pPr>
        <w:shd w:val="clear" w:color="auto" w:fill="D6E3BC" w:themeFill="accent3" w:themeFillTint="66"/>
        <w:rPr>
          <w:rFonts w:asciiTheme="minorHAnsi" w:hAnsiTheme="minorHAnsi" w:cstheme="minorHAnsi"/>
          <w:bCs/>
          <w:color w:val="0D0D0D" w:themeColor="text1" w:themeTint="F2"/>
          <w:sz w:val="22"/>
          <w:lang w:val="fr-FR"/>
        </w:rPr>
      </w:pPr>
      <w:r w:rsidRPr="0056520D">
        <w:rPr>
          <w:rFonts w:asciiTheme="minorHAnsi" w:hAnsiTheme="minorHAnsi" w:cstheme="minorHAnsi"/>
          <w:b/>
          <w:bCs/>
          <w:color w:val="0D0D0D" w:themeColor="text1" w:themeTint="F2"/>
          <w:sz w:val="22"/>
          <w:u w:val="single"/>
          <w:lang w:val="fr-FR"/>
        </w:rPr>
        <w:t>DRAAF</w:t>
      </w:r>
      <w:r w:rsidRPr="0056520D">
        <w:rPr>
          <w:rFonts w:asciiTheme="minorHAnsi" w:hAnsiTheme="minorHAnsi" w:cstheme="minorHAnsi"/>
          <w:bCs/>
          <w:color w:val="0D0D0D" w:themeColor="text1" w:themeTint="F2"/>
          <w:sz w:val="22"/>
          <w:lang w:val="fr-FR"/>
        </w:rPr>
        <w:t xml:space="preserve"> : </w:t>
      </w:r>
      <w:r w:rsidR="00F45D83" w:rsidRPr="00230A3F">
        <w:rPr>
          <w:rStyle w:val="Lienhypertexte"/>
          <w:rFonts w:asciiTheme="minorHAnsi" w:hAnsiTheme="minorHAnsi" w:cstheme="minorHAnsi"/>
          <w:bCs/>
          <w:sz w:val="22"/>
          <w:lang w:val="fr-FR"/>
        </w:rPr>
        <w:t>srea.draaf-bourgogne-franche-comte@agriculture.gouv.fr</w:t>
      </w:r>
    </w:p>
    <w:p w14:paraId="46A3E107" w14:textId="196D2195" w:rsidR="00964B3F" w:rsidRPr="00230A3F" w:rsidRDefault="00964B3F" w:rsidP="00964B3F">
      <w:pPr>
        <w:shd w:val="clear" w:color="auto" w:fill="D6E3BC" w:themeFill="accent3" w:themeFillTint="66"/>
        <w:rPr>
          <w:rFonts w:asciiTheme="minorHAnsi" w:hAnsiTheme="minorHAnsi" w:cstheme="minorHAnsi"/>
          <w:b/>
          <w:bCs/>
          <w:color w:val="0D0D0D" w:themeColor="text1" w:themeTint="F2"/>
          <w:sz w:val="22"/>
          <w:lang w:val="fr-FR"/>
        </w:rPr>
      </w:pPr>
      <w:r w:rsidRPr="00230A3F">
        <w:rPr>
          <w:rFonts w:asciiTheme="minorHAnsi" w:hAnsiTheme="minorHAnsi" w:cstheme="minorHAnsi"/>
          <w:b/>
          <w:bCs/>
          <w:color w:val="0D0D0D" w:themeColor="text1" w:themeTint="F2"/>
          <w:sz w:val="22"/>
          <w:lang w:val="fr-FR"/>
        </w:rPr>
        <w:t>DDT</w:t>
      </w:r>
      <w:r w:rsidRPr="00230A3F">
        <w:rPr>
          <w:rFonts w:asciiTheme="minorHAnsi" w:hAnsiTheme="minorHAnsi" w:cstheme="minorHAnsi"/>
          <w:bCs/>
          <w:color w:val="0D0D0D" w:themeColor="text1" w:themeTint="F2"/>
          <w:sz w:val="22"/>
          <w:lang w:val="fr-FR"/>
        </w:rPr>
        <w:t xml:space="preserve"> : </w:t>
      </w:r>
      <w:r w:rsidRPr="00230A3F">
        <w:rPr>
          <w:rFonts w:asciiTheme="minorHAnsi" w:hAnsiTheme="minorHAnsi" w:cstheme="minorHAnsi"/>
          <w:b/>
          <w:bCs/>
          <w:color w:val="0D0D0D" w:themeColor="text1" w:themeTint="F2"/>
          <w:sz w:val="22"/>
          <w:lang w:val="fr-FR"/>
        </w:rPr>
        <w:t>référent agro-écologie par département</w:t>
      </w:r>
    </w:p>
    <w:p w14:paraId="63F31641" w14:textId="77777777" w:rsidR="00F45D83" w:rsidRPr="00230A3F" w:rsidRDefault="00F45D83" w:rsidP="00F45D83">
      <w:pPr>
        <w:shd w:val="clear" w:color="auto" w:fill="D6E3BC" w:themeFill="accent3" w:themeFillTint="66"/>
        <w:ind w:firstLine="708"/>
        <w:rPr>
          <w:rStyle w:val="Lienhypertexte"/>
          <w:rFonts w:asciiTheme="minorHAnsi" w:hAnsiTheme="minorHAnsi" w:cstheme="minorHAnsi"/>
          <w:sz w:val="22"/>
          <w:lang w:val="fr-FR"/>
        </w:rPr>
      </w:pPr>
      <w:r w:rsidRPr="00230A3F">
        <w:rPr>
          <w:rFonts w:asciiTheme="minorHAnsi" w:hAnsiTheme="minorHAnsi" w:cstheme="minorHAnsi"/>
          <w:b/>
          <w:bCs/>
          <w:color w:val="0D0D0D" w:themeColor="text1" w:themeTint="F2"/>
          <w:sz w:val="22"/>
          <w:lang w:val="fr-FR"/>
        </w:rPr>
        <w:t>21</w:t>
      </w:r>
      <w:r w:rsidRPr="00230A3F">
        <w:rPr>
          <w:rFonts w:asciiTheme="minorHAnsi" w:hAnsiTheme="minorHAnsi" w:cstheme="minorHAnsi"/>
          <w:bCs/>
          <w:color w:val="0D0D0D" w:themeColor="text1" w:themeTint="F2"/>
          <w:sz w:val="22"/>
          <w:lang w:val="fr-FR"/>
        </w:rPr>
        <w:t> :</w:t>
      </w:r>
      <w:r w:rsidRPr="00230A3F">
        <w:rPr>
          <w:rFonts w:asciiTheme="minorHAnsi" w:hAnsiTheme="minorHAnsi" w:cstheme="minorHAnsi"/>
          <w:sz w:val="22"/>
          <w:lang w:val="fr-FR"/>
        </w:rPr>
        <w:t xml:space="preserve"> </w:t>
      </w:r>
      <w:r w:rsidRPr="00D0726E">
        <w:rPr>
          <w:rStyle w:val="Lienhypertexte"/>
          <w:rFonts w:asciiTheme="minorHAnsi" w:hAnsiTheme="minorHAnsi" w:cstheme="minorHAnsi"/>
          <w:bCs/>
          <w:sz w:val="22"/>
          <w:lang w:val="fr-FR"/>
        </w:rPr>
        <w:t>elisa.betting@cote-dor.gouv.fr</w:t>
      </w:r>
    </w:p>
    <w:p w14:paraId="7FA9B4D8" w14:textId="77777777" w:rsidR="00F45D83" w:rsidRPr="00230A3F" w:rsidRDefault="00F45D83" w:rsidP="00F45D83">
      <w:pPr>
        <w:shd w:val="clear" w:color="auto" w:fill="D6E3BC" w:themeFill="accent3" w:themeFillTint="66"/>
        <w:ind w:firstLine="708"/>
        <w:rPr>
          <w:rStyle w:val="Lienhypertexte"/>
          <w:rFonts w:asciiTheme="minorHAnsi" w:hAnsiTheme="minorHAnsi" w:cstheme="minorHAnsi"/>
          <w:bCs/>
          <w:sz w:val="22"/>
          <w:lang w:val="fr-FR"/>
        </w:rPr>
      </w:pPr>
      <w:r w:rsidRPr="00230A3F">
        <w:rPr>
          <w:rFonts w:asciiTheme="minorHAnsi" w:hAnsiTheme="minorHAnsi" w:cstheme="minorHAnsi"/>
          <w:b/>
          <w:bCs/>
          <w:color w:val="0D0D0D" w:themeColor="text1" w:themeTint="F2"/>
          <w:sz w:val="22"/>
          <w:lang w:val="fr-FR"/>
        </w:rPr>
        <w:t>25</w:t>
      </w:r>
      <w:r w:rsidRPr="00230A3F">
        <w:rPr>
          <w:rFonts w:asciiTheme="minorHAnsi" w:hAnsiTheme="minorHAnsi" w:cstheme="minorHAnsi"/>
          <w:bCs/>
          <w:color w:val="0D0D0D" w:themeColor="text1" w:themeTint="F2"/>
          <w:sz w:val="22"/>
          <w:lang w:val="fr-FR"/>
        </w:rPr>
        <w:t> :</w:t>
      </w:r>
      <w:r w:rsidRPr="00230A3F">
        <w:rPr>
          <w:rFonts w:asciiTheme="minorHAnsi" w:hAnsiTheme="minorHAnsi" w:cstheme="minorHAnsi"/>
          <w:sz w:val="22"/>
          <w:lang w:val="fr-FR"/>
        </w:rPr>
        <w:t xml:space="preserve"> </w:t>
      </w:r>
      <w:r w:rsidRPr="00230A3F">
        <w:rPr>
          <w:rStyle w:val="Lienhypertexte"/>
          <w:rFonts w:asciiTheme="minorHAnsi" w:hAnsiTheme="minorHAnsi" w:cstheme="minorHAnsi"/>
          <w:bCs/>
          <w:sz w:val="22"/>
          <w:lang w:val="fr-FR"/>
        </w:rPr>
        <w:t>nicolas.merle@doubs.gouv.fr</w:t>
      </w:r>
    </w:p>
    <w:p w14:paraId="2C8BBEA0" w14:textId="77777777" w:rsidR="00F45D83" w:rsidRPr="00230A3F" w:rsidRDefault="00F45D83" w:rsidP="00F45D83">
      <w:pPr>
        <w:shd w:val="clear" w:color="auto" w:fill="D6E3BC" w:themeFill="accent3" w:themeFillTint="66"/>
        <w:ind w:firstLine="708"/>
        <w:rPr>
          <w:rFonts w:asciiTheme="minorHAnsi" w:hAnsiTheme="minorHAnsi" w:cstheme="minorHAnsi"/>
          <w:bCs/>
          <w:color w:val="0D0D0D" w:themeColor="text1" w:themeTint="F2"/>
          <w:sz w:val="22"/>
          <w:lang w:val="fr-FR"/>
        </w:rPr>
      </w:pPr>
      <w:r w:rsidRPr="00230A3F">
        <w:rPr>
          <w:rFonts w:asciiTheme="minorHAnsi" w:hAnsiTheme="minorHAnsi" w:cstheme="minorHAnsi"/>
          <w:b/>
          <w:bCs/>
          <w:color w:val="0D0D0D" w:themeColor="text1" w:themeTint="F2"/>
          <w:sz w:val="22"/>
          <w:lang w:val="fr-FR"/>
        </w:rPr>
        <w:t>39</w:t>
      </w:r>
      <w:r w:rsidRPr="00230A3F">
        <w:rPr>
          <w:rFonts w:asciiTheme="minorHAnsi" w:hAnsiTheme="minorHAnsi" w:cstheme="minorHAnsi"/>
          <w:bCs/>
          <w:color w:val="0D0D0D" w:themeColor="text1" w:themeTint="F2"/>
          <w:sz w:val="22"/>
          <w:lang w:val="fr-FR"/>
        </w:rPr>
        <w:t> :</w:t>
      </w:r>
      <w:r w:rsidRPr="00230A3F">
        <w:rPr>
          <w:rStyle w:val="Lienhypertexte"/>
          <w:rFonts w:asciiTheme="minorHAnsi" w:hAnsiTheme="minorHAnsi" w:cstheme="minorHAnsi"/>
          <w:bCs/>
          <w:sz w:val="22"/>
          <w:lang w:val="fr-FR"/>
        </w:rPr>
        <w:t xml:space="preserve"> </w:t>
      </w:r>
      <w:hyperlink r:id="rId15" w:history="1">
        <w:r w:rsidRPr="00230A3F">
          <w:rPr>
            <w:rStyle w:val="Lienhypertexte"/>
            <w:rFonts w:asciiTheme="minorHAnsi" w:hAnsiTheme="minorHAnsi" w:cstheme="minorHAnsi"/>
            <w:bCs/>
            <w:sz w:val="22"/>
            <w:lang w:val="fr-FR"/>
          </w:rPr>
          <w:t>florence.neret@jura.gouv.fr</w:t>
        </w:r>
      </w:hyperlink>
      <w:r w:rsidRPr="00230A3F">
        <w:rPr>
          <w:rFonts w:asciiTheme="minorHAnsi" w:hAnsiTheme="minorHAnsi" w:cstheme="minorHAnsi"/>
          <w:bCs/>
          <w:color w:val="0D0D0D" w:themeColor="text1" w:themeTint="F2"/>
          <w:sz w:val="22"/>
          <w:lang w:val="fr-FR"/>
        </w:rPr>
        <w:t xml:space="preserve"> </w:t>
      </w:r>
    </w:p>
    <w:p w14:paraId="081CD938" w14:textId="77777777" w:rsidR="00F45D83" w:rsidRPr="00230A3F" w:rsidRDefault="00F45D83" w:rsidP="00F45D83">
      <w:pPr>
        <w:shd w:val="clear" w:color="auto" w:fill="D6E3BC" w:themeFill="accent3" w:themeFillTint="66"/>
        <w:ind w:firstLine="708"/>
        <w:rPr>
          <w:rFonts w:asciiTheme="minorHAnsi" w:hAnsiTheme="minorHAnsi" w:cstheme="minorHAnsi"/>
          <w:bCs/>
          <w:color w:val="0D0D0D" w:themeColor="text1" w:themeTint="F2"/>
          <w:sz w:val="22"/>
          <w:lang w:val="fr-FR"/>
        </w:rPr>
      </w:pPr>
      <w:r w:rsidRPr="00230A3F">
        <w:rPr>
          <w:rFonts w:asciiTheme="minorHAnsi" w:hAnsiTheme="minorHAnsi" w:cstheme="minorHAnsi"/>
          <w:b/>
          <w:bCs/>
          <w:color w:val="0D0D0D" w:themeColor="text1" w:themeTint="F2"/>
          <w:sz w:val="22"/>
          <w:lang w:val="fr-FR"/>
        </w:rPr>
        <w:t>70</w:t>
      </w:r>
      <w:r w:rsidRPr="00230A3F">
        <w:rPr>
          <w:rFonts w:asciiTheme="minorHAnsi" w:hAnsiTheme="minorHAnsi" w:cstheme="minorHAnsi"/>
          <w:bCs/>
          <w:color w:val="0D0D0D" w:themeColor="text1" w:themeTint="F2"/>
          <w:sz w:val="22"/>
          <w:lang w:val="fr-FR"/>
        </w:rPr>
        <w:t xml:space="preserve"> : </w:t>
      </w:r>
      <w:r w:rsidRPr="00230A3F">
        <w:rPr>
          <w:rStyle w:val="Lienhypertexte"/>
          <w:rFonts w:asciiTheme="minorHAnsi" w:hAnsiTheme="minorHAnsi" w:cstheme="minorHAnsi"/>
          <w:sz w:val="22"/>
          <w:lang w:val="fr-FR"/>
        </w:rPr>
        <w:t>karin.afflard@haute-saone.gouv.fr</w:t>
      </w:r>
    </w:p>
    <w:p w14:paraId="55C5EBB2" w14:textId="77777777" w:rsidR="00F45D83" w:rsidRPr="00230A3F" w:rsidRDefault="00F45D83" w:rsidP="00F45D83">
      <w:pPr>
        <w:shd w:val="clear" w:color="auto" w:fill="D6E3BC" w:themeFill="accent3" w:themeFillTint="66"/>
        <w:ind w:firstLine="708"/>
        <w:rPr>
          <w:rFonts w:asciiTheme="minorHAnsi" w:hAnsiTheme="minorHAnsi" w:cstheme="minorHAnsi"/>
          <w:bCs/>
          <w:color w:val="0D0D0D" w:themeColor="text1" w:themeTint="F2"/>
          <w:sz w:val="22"/>
          <w:lang w:val="fr-FR"/>
        </w:rPr>
      </w:pPr>
      <w:r w:rsidRPr="00230A3F">
        <w:rPr>
          <w:rFonts w:asciiTheme="minorHAnsi" w:hAnsiTheme="minorHAnsi" w:cstheme="minorHAnsi"/>
          <w:b/>
          <w:bCs/>
          <w:color w:val="0D0D0D" w:themeColor="text1" w:themeTint="F2"/>
          <w:sz w:val="22"/>
          <w:lang w:val="fr-FR"/>
        </w:rPr>
        <w:t>71</w:t>
      </w:r>
      <w:r w:rsidRPr="00230A3F">
        <w:rPr>
          <w:rFonts w:asciiTheme="minorHAnsi" w:hAnsiTheme="minorHAnsi" w:cstheme="minorHAnsi"/>
          <w:bCs/>
          <w:color w:val="0D0D0D" w:themeColor="text1" w:themeTint="F2"/>
          <w:sz w:val="22"/>
          <w:lang w:val="fr-FR"/>
        </w:rPr>
        <w:t> :</w:t>
      </w:r>
      <w:r w:rsidRPr="00230A3F">
        <w:rPr>
          <w:rFonts w:asciiTheme="minorHAnsi" w:hAnsiTheme="minorHAnsi" w:cstheme="minorHAnsi"/>
          <w:sz w:val="22"/>
          <w:lang w:val="fr-FR"/>
        </w:rPr>
        <w:t xml:space="preserve"> </w:t>
      </w:r>
      <w:r>
        <w:rPr>
          <w:rStyle w:val="Lienhypertexte"/>
          <w:rFonts w:asciiTheme="minorHAnsi" w:hAnsiTheme="minorHAnsi" w:cstheme="minorHAnsi"/>
          <w:sz w:val="22"/>
          <w:lang w:val="fr-FR"/>
        </w:rPr>
        <w:t>nathalie.delara</w:t>
      </w:r>
      <w:r w:rsidRPr="00074F2D">
        <w:rPr>
          <w:rStyle w:val="Lienhypertexte"/>
          <w:rFonts w:asciiTheme="minorHAnsi" w:hAnsiTheme="minorHAnsi" w:cstheme="minorHAnsi"/>
          <w:sz w:val="22"/>
          <w:lang w:val="fr-FR"/>
        </w:rPr>
        <w:t>@saone-et-loire.gouv.fr</w:t>
      </w:r>
    </w:p>
    <w:p w14:paraId="24EFE7E7" w14:textId="77777777" w:rsidR="00F45D83" w:rsidRPr="00230A3F" w:rsidRDefault="00F45D83" w:rsidP="00F45D83">
      <w:pPr>
        <w:shd w:val="clear" w:color="auto" w:fill="D6E3BC" w:themeFill="accent3" w:themeFillTint="66"/>
        <w:ind w:firstLine="708"/>
        <w:rPr>
          <w:rFonts w:asciiTheme="minorHAnsi" w:hAnsiTheme="minorHAnsi" w:cstheme="minorHAnsi"/>
          <w:bCs/>
          <w:color w:val="0D0D0D" w:themeColor="text1" w:themeTint="F2"/>
          <w:sz w:val="22"/>
          <w:lang w:val="fr-FR"/>
        </w:rPr>
      </w:pPr>
      <w:r w:rsidRPr="00230A3F">
        <w:rPr>
          <w:rFonts w:asciiTheme="minorHAnsi" w:hAnsiTheme="minorHAnsi" w:cstheme="minorHAnsi"/>
          <w:b/>
          <w:bCs/>
          <w:color w:val="0D0D0D" w:themeColor="text1" w:themeTint="F2"/>
          <w:sz w:val="22"/>
          <w:lang w:val="fr-FR"/>
        </w:rPr>
        <w:t>89</w:t>
      </w:r>
      <w:r w:rsidRPr="00230A3F">
        <w:rPr>
          <w:rFonts w:asciiTheme="minorHAnsi" w:hAnsiTheme="minorHAnsi" w:cstheme="minorHAnsi"/>
          <w:bCs/>
          <w:color w:val="0D0D0D" w:themeColor="text1" w:themeTint="F2"/>
          <w:sz w:val="22"/>
          <w:lang w:val="fr-FR"/>
        </w:rPr>
        <w:t> :</w:t>
      </w:r>
      <w:r w:rsidRPr="00230A3F">
        <w:rPr>
          <w:rFonts w:asciiTheme="minorHAnsi" w:hAnsiTheme="minorHAnsi" w:cstheme="minorHAnsi"/>
          <w:sz w:val="22"/>
          <w:lang w:val="fr-FR"/>
        </w:rPr>
        <w:t xml:space="preserve"> </w:t>
      </w:r>
      <w:r w:rsidRPr="00230A3F">
        <w:rPr>
          <w:rStyle w:val="Lienhypertexte"/>
          <w:rFonts w:asciiTheme="minorHAnsi" w:hAnsiTheme="minorHAnsi" w:cstheme="minorHAnsi"/>
          <w:sz w:val="22"/>
          <w:lang w:val="fr-FR"/>
        </w:rPr>
        <w:t>patricia.choux@yonne.gouv.fr</w:t>
      </w:r>
    </w:p>
    <w:p w14:paraId="22A05366" w14:textId="77777777" w:rsidR="00F45D83" w:rsidRDefault="00F45D83" w:rsidP="00F45D83">
      <w:pPr>
        <w:shd w:val="clear" w:color="auto" w:fill="D6E3BC" w:themeFill="accent3" w:themeFillTint="66"/>
        <w:ind w:firstLine="708"/>
        <w:rPr>
          <w:rStyle w:val="Lienhypertexte"/>
          <w:rFonts w:asciiTheme="minorHAnsi" w:hAnsiTheme="minorHAnsi" w:cstheme="minorHAnsi"/>
          <w:sz w:val="22"/>
          <w:lang w:val="fr-FR"/>
        </w:rPr>
      </w:pPr>
      <w:r w:rsidRPr="00230A3F">
        <w:rPr>
          <w:rFonts w:asciiTheme="minorHAnsi" w:hAnsiTheme="minorHAnsi" w:cstheme="minorHAnsi"/>
          <w:b/>
          <w:bCs/>
          <w:color w:val="0D0D0D" w:themeColor="text1" w:themeTint="F2"/>
          <w:sz w:val="22"/>
          <w:lang w:val="fr-FR"/>
        </w:rPr>
        <w:t>90</w:t>
      </w:r>
      <w:r w:rsidRPr="00230A3F">
        <w:rPr>
          <w:rFonts w:asciiTheme="minorHAnsi" w:hAnsiTheme="minorHAnsi" w:cstheme="minorHAnsi"/>
          <w:bCs/>
          <w:color w:val="0D0D0D" w:themeColor="text1" w:themeTint="F2"/>
          <w:sz w:val="22"/>
          <w:lang w:val="fr-FR"/>
        </w:rPr>
        <w:t> :</w:t>
      </w:r>
      <w:r w:rsidRPr="00230A3F">
        <w:rPr>
          <w:rFonts w:asciiTheme="minorHAnsi" w:hAnsiTheme="minorHAnsi" w:cstheme="minorHAnsi"/>
          <w:sz w:val="22"/>
          <w:lang w:val="fr-FR"/>
        </w:rPr>
        <w:t xml:space="preserve"> </w:t>
      </w:r>
      <w:hyperlink r:id="rId16" w:history="1">
        <w:r w:rsidRPr="00751D81">
          <w:rPr>
            <w:rStyle w:val="Lienhypertexte"/>
            <w:rFonts w:asciiTheme="minorHAnsi" w:hAnsiTheme="minorHAnsi" w:cstheme="minorHAnsi"/>
            <w:sz w:val="22"/>
            <w:lang w:val="fr-FR"/>
          </w:rPr>
          <w:t>laure.pauthier@territoire-de-belfort.gouv.fr</w:t>
        </w:r>
      </w:hyperlink>
    </w:p>
    <w:p w14:paraId="3AE0AF1A" w14:textId="29C0F098" w:rsidR="0056520D" w:rsidRDefault="0056520D" w:rsidP="00893782">
      <w:pPr>
        <w:shd w:val="clear" w:color="auto" w:fill="D6E3BC" w:themeFill="accent3" w:themeFillTint="66"/>
        <w:rPr>
          <w:rFonts w:asciiTheme="minorHAnsi" w:hAnsiTheme="minorHAnsi" w:cstheme="minorHAnsi"/>
          <w:bCs/>
          <w:color w:val="0D0D0D" w:themeColor="text1" w:themeTint="F2"/>
          <w:sz w:val="22"/>
          <w:lang w:val="fr-FR"/>
        </w:rPr>
      </w:pPr>
    </w:p>
    <w:p w14:paraId="69DABDA7" w14:textId="36464DB9" w:rsidR="00893782" w:rsidRPr="00893782" w:rsidRDefault="00893782" w:rsidP="00893782">
      <w:pPr>
        <w:shd w:val="clear" w:color="auto" w:fill="D6E3BC" w:themeFill="accent3" w:themeFillTint="66"/>
        <w:rPr>
          <w:rFonts w:asciiTheme="minorHAnsi" w:hAnsiTheme="minorHAnsi" w:cstheme="minorHAnsi"/>
          <w:b/>
          <w:bCs/>
          <w:color w:val="0D0D0D" w:themeColor="text1" w:themeTint="F2"/>
          <w:sz w:val="22"/>
          <w:lang w:val="fr-FR"/>
        </w:rPr>
      </w:pPr>
      <w:r w:rsidRPr="000227CD">
        <w:rPr>
          <w:rFonts w:asciiTheme="minorHAnsi" w:hAnsiTheme="minorHAnsi" w:cstheme="minorHAnsi"/>
          <w:b/>
          <w:bCs/>
          <w:color w:val="0D0D0D" w:themeColor="text1" w:themeTint="F2"/>
          <w:sz w:val="22"/>
          <w:lang w:val="fr-FR"/>
        </w:rPr>
        <w:t>*Réunion d’information le 12 Avril 2022.</w:t>
      </w:r>
    </w:p>
    <w:p w14:paraId="72AE48A0" w14:textId="35060A91" w:rsidR="0017423D" w:rsidRDefault="0017423D" w:rsidP="0017423D">
      <w:pPr>
        <w:autoSpaceDE w:val="0"/>
        <w:autoSpaceDN w:val="0"/>
        <w:adjustRightInd w:val="0"/>
        <w:jc w:val="both"/>
        <w:rPr>
          <w:rFonts w:ascii="Arial" w:hAnsi="Arial" w:cs="Arial"/>
          <w:b/>
          <w:color w:val="000000"/>
          <w:sz w:val="26"/>
          <w:szCs w:val="26"/>
          <w:lang w:val="fr-FR"/>
        </w:rPr>
      </w:pPr>
    </w:p>
    <w:p w14:paraId="43D0274E" w14:textId="551DD304" w:rsidR="004F3062" w:rsidRDefault="004F3062" w:rsidP="0017423D">
      <w:pPr>
        <w:autoSpaceDE w:val="0"/>
        <w:autoSpaceDN w:val="0"/>
        <w:adjustRightInd w:val="0"/>
        <w:jc w:val="both"/>
        <w:rPr>
          <w:rFonts w:ascii="Arial" w:hAnsi="Arial" w:cs="Arial"/>
          <w:b/>
          <w:color w:val="000000"/>
          <w:sz w:val="26"/>
          <w:szCs w:val="26"/>
          <w:lang w:val="fr-FR"/>
        </w:rPr>
      </w:pPr>
    </w:p>
    <w:p w14:paraId="7435248E" w14:textId="0B6C22B8" w:rsidR="004F3062" w:rsidRDefault="004F3062" w:rsidP="0017423D">
      <w:pPr>
        <w:autoSpaceDE w:val="0"/>
        <w:autoSpaceDN w:val="0"/>
        <w:adjustRightInd w:val="0"/>
        <w:jc w:val="both"/>
        <w:rPr>
          <w:rFonts w:ascii="Arial" w:hAnsi="Arial" w:cs="Arial"/>
          <w:b/>
          <w:color w:val="000000"/>
          <w:sz w:val="26"/>
          <w:szCs w:val="26"/>
          <w:lang w:val="fr-FR"/>
        </w:rPr>
      </w:pPr>
    </w:p>
    <w:p w14:paraId="4E7C9E5F" w14:textId="61B247EE" w:rsidR="004F3062" w:rsidRDefault="004F3062" w:rsidP="0017423D">
      <w:pPr>
        <w:autoSpaceDE w:val="0"/>
        <w:autoSpaceDN w:val="0"/>
        <w:adjustRightInd w:val="0"/>
        <w:jc w:val="both"/>
        <w:rPr>
          <w:rFonts w:ascii="Arial" w:hAnsi="Arial" w:cs="Arial"/>
          <w:b/>
          <w:color w:val="000000"/>
          <w:sz w:val="26"/>
          <w:szCs w:val="26"/>
          <w:lang w:val="fr-FR"/>
        </w:rPr>
      </w:pPr>
    </w:p>
    <w:p w14:paraId="0F7E5034" w14:textId="71A3B29C" w:rsidR="004F3062" w:rsidRDefault="004F3062" w:rsidP="0017423D">
      <w:pPr>
        <w:autoSpaceDE w:val="0"/>
        <w:autoSpaceDN w:val="0"/>
        <w:adjustRightInd w:val="0"/>
        <w:jc w:val="both"/>
        <w:rPr>
          <w:rFonts w:ascii="Arial" w:hAnsi="Arial" w:cs="Arial"/>
          <w:b/>
          <w:color w:val="000000"/>
          <w:sz w:val="26"/>
          <w:szCs w:val="26"/>
          <w:lang w:val="fr-FR"/>
        </w:rPr>
      </w:pPr>
    </w:p>
    <w:p w14:paraId="3007FFDC" w14:textId="20A2642C" w:rsidR="004F3062" w:rsidRDefault="004F3062" w:rsidP="0017423D">
      <w:pPr>
        <w:autoSpaceDE w:val="0"/>
        <w:autoSpaceDN w:val="0"/>
        <w:adjustRightInd w:val="0"/>
        <w:jc w:val="both"/>
        <w:rPr>
          <w:rFonts w:ascii="Arial" w:hAnsi="Arial" w:cs="Arial"/>
          <w:b/>
          <w:color w:val="000000"/>
          <w:sz w:val="26"/>
          <w:szCs w:val="26"/>
          <w:lang w:val="fr-FR"/>
        </w:rPr>
      </w:pPr>
    </w:p>
    <w:p w14:paraId="10E9A455" w14:textId="7BF3E63B" w:rsidR="004F3062" w:rsidRDefault="004F3062" w:rsidP="0017423D">
      <w:pPr>
        <w:autoSpaceDE w:val="0"/>
        <w:autoSpaceDN w:val="0"/>
        <w:adjustRightInd w:val="0"/>
        <w:jc w:val="both"/>
        <w:rPr>
          <w:rFonts w:ascii="Arial" w:hAnsi="Arial" w:cs="Arial"/>
          <w:b/>
          <w:color w:val="000000"/>
          <w:sz w:val="26"/>
          <w:szCs w:val="26"/>
          <w:lang w:val="fr-FR"/>
        </w:rPr>
      </w:pPr>
    </w:p>
    <w:p w14:paraId="56D466C2" w14:textId="6F19169B" w:rsidR="004F3062" w:rsidRDefault="004F3062" w:rsidP="0017423D">
      <w:pPr>
        <w:autoSpaceDE w:val="0"/>
        <w:autoSpaceDN w:val="0"/>
        <w:adjustRightInd w:val="0"/>
        <w:jc w:val="both"/>
        <w:rPr>
          <w:rFonts w:ascii="Arial" w:hAnsi="Arial" w:cs="Arial"/>
          <w:b/>
          <w:color w:val="000000"/>
          <w:sz w:val="26"/>
          <w:szCs w:val="26"/>
          <w:lang w:val="fr-FR"/>
        </w:rPr>
      </w:pPr>
    </w:p>
    <w:p w14:paraId="30851CB7" w14:textId="4D4E7315" w:rsidR="004F3062" w:rsidRDefault="004F3062" w:rsidP="0017423D">
      <w:pPr>
        <w:autoSpaceDE w:val="0"/>
        <w:autoSpaceDN w:val="0"/>
        <w:adjustRightInd w:val="0"/>
        <w:jc w:val="both"/>
        <w:rPr>
          <w:rFonts w:ascii="Arial" w:hAnsi="Arial" w:cs="Arial"/>
          <w:b/>
          <w:color w:val="000000"/>
          <w:sz w:val="26"/>
          <w:szCs w:val="26"/>
          <w:lang w:val="fr-FR"/>
        </w:rPr>
      </w:pPr>
    </w:p>
    <w:p w14:paraId="55A1C87D" w14:textId="77777777" w:rsidR="004F3062" w:rsidRPr="00230A3F" w:rsidRDefault="004F3062" w:rsidP="0017423D">
      <w:pPr>
        <w:autoSpaceDE w:val="0"/>
        <w:autoSpaceDN w:val="0"/>
        <w:adjustRightInd w:val="0"/>
        <w:jc w:val="both"/>
        <w:rPr>
          <w:rFonts w:ascii="Arial" w:hAnsi="Arial" w:cs="Arial"/>
          <w:b/>
          <w:color w:val="000000"/>
          <w:sz w:val="26"/>
          <w:szCs w:val="26"/>
          <w:lang w:val="fr-FR"/>
        </w:rPr>
      </w:pPr>
    </w:p>
    <w:p w14:paraId="23252780" w14:textId="6E52C68F" w:rsidR="0017423D" w:rsidRPr="00230A3F" w:rsidRDefault="003B6B90" w:rsidP="0017423D">
      <w:pPr>
        <w:autoSpaceDE w:val="0"/>
        <w:autoSpaceDN w:val="0"/>
        <w:adjustRightInd w:val="0"/>
        <w:jc w:val="both"/>
        <w:rPr>
          <w:rFonts w:ascii="Arial" w:hAnsi="Arial" w:cs="Arial"/>
          <w:b/>
          <w:color w:val="000000"/>
          <w:sz w:val="26"/>
          <w:szCs w:val="26"/>
          <w:lang w:val="fr-FR"/>
        </w:rPr>
      </w:pPr>
      <w:r>
        <w:rPr>
          <w:rFonts w:ascii="Arial" w:hAnsi="Arial" w:cs="Arial"/>
          <w:b/>
          <w:noProof/>
          <w:color w:val="000000"/>
          <w:sz w:val="26"/>
          <w:szCs w:val="26"/>
          <w:lang w:val="fr-FR" w:eastAsia="fr-FR" w:bidi="ar-SA"/>
        </w:rPr>
        <w:drawing>
          <wp:inline distT="0" distB="0" distL="0" distR="0" wp14:anchorId="43AD7A3F" wp14:editId="7579F30B">
            <wp:extent cx="1376306" cy="732697"/>
            <wp:effectExtent l="0" t="0" r="0" b="0"/>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AgroecoAutrement.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83872" cy="736725"/>
                    </a:xfrm>
                    <a:prstGeom prst="rect">
                      <a:avLst/>
                    </a:prstGeom>
                  </pic:spPr>
                </pic:pic>
              </a:graphicData>
            </a:graphic>
          </wp:inline>
        </w:drawing>
      </w:r>
      <w:r w:rsidR="0017423D" w:rsidRPr="00230A3F">
        <w:rPr>
          <w:rFonts w:ascii="Arial" w:hAnsi="Arial" w:cs="Arial"/>
          <w:b/>
          <w:color w:val="000000"/>
          <w:sz w:val="26"/>
          <w:szCs w:val="26"/>
          <w:lang w:val="fr-FR"/>
        </w:rPr>
        <w:t xml:space="preserve">      </w:t>
      </w:r>
      <w:bookmarkStart w:id="11" w:name="_GoBack"/>
      <w:bookmarkEnd w:id="11"/>
      <w:r w:rsidR="0017423D" w:rsidRPr="00230A3F">
        <w:rPr>
          <w:rFonts w:ascii="Arial" w:hAnsi="Arial" w:cs="Arial"/>
          <w:b/>
          <w:color w:val="000000"/>
          <w:sz w:val="26"/>
          <w:szCs w:val="26"/>
          <w:lang w:val="fr-FR"/>
        </w:rPr>
        <w:t xml:space="preserve">                                </w:t>
      </w:r>
      <w:r>
        <w:rPr>
          <w:rFonts w:ascii="Arial" w:hAnsi="Arial" w:cs="Arial"/>
          <w:b/>
          <w:color w:val="000000"/>
          <w:sz w:val="26"/>
          <w:szCs w:val="26"/>
          <w:lang w:val="fr-FR"/>
        </w:rPr>
        <w:t xml:space="preserve">                </w:t>
      </w:r>
      <w:r w:rsidR="0017423D" w:rsidRPr="00230A3F">
        <w:rPr>
          <w:rFonts w:ascii="Arial" w:hAnsi="Arial" w:cs="Arial"/>
          <w:b/>
          <w:color w:val="000000"/>
          <w:sz w:val="26"/>
          <w:szCs w:val="26"/>
          <w:lang w:val="fr-FR"/>
        </w:rPr>
        <w:t xml:space="preserve">                  </w:t>
      </w:r>
      <w:r w:rsidRPr="00230A3F">
        <w:rPr>
          <w:rFonts w:ascii="Arial" w:hAnsi="Arial" w:cs="Arial"/>
          <w:b/>
          <w:noProof/>
          <w:color w:val="000000"/>
          <w:sz w:val="26"/>
          <w:szCs w:val="26"/>
          <w:lang w:val="fr-FR" w:eastAsia="fr-FR" w:bidi="ar-SA"/>
        </w:rPr>
        <w:drawing>
          <wp:inline distT="0" distB="0" distL="0" distR="0" wp14:anchorId="29DF2C66" wp14:editId="71B702F1">
            <wp:extent cx="1000125" cy="866775"/>
            <wp:effectExtent l="0" t="0" r="9525" b="9525"/>
            <wp:docPr id="53" name="Image 53" descr="GIEE_cle894f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EE_cle894fc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0125" cy="866775"/>
                    </a:xfrm>
                    <a:prstGeom prst="rect">
                      <a:avLst/>
                    </a:prstGeom>
                    <a:noFill/>
                    <a:ln>
                      <a:noFill/>
                    </a:ln>
                  </pic:spPr>
                </pic:pic>
              </a:graphicData>
            </a:graphic>
          </wp:inline>
        </w:drawing>
      </w:r>
    </w:p>
    <w:p w14:paraId="63691943" w14:textId="77777777" w:rsidR="0017423D" w:rsidRPr="00230A3F" w:rsidRDefault="0017423D" w:rsidP="0017423D">
      <w:pPr>
        <w:autoSpaceDE w:val="0"/>
        <w:autoSpaceDN w:val="0"/>
        <w:adjustRightInd w:val="0"/>
        <w:jc w:val="both"/>
        <w:rPr>
          <w:rFonts w:ascii="Arial" w:hAnsi="Arial" w:cs="Arial"/>
          <w:b/>
          <w:color w:val="000000"/>
          <w:sz w:val="26"/>
          <w:szCs w:val="26"/>
          <w:lang w:val="fr-FR"/>
        </w:rPr>
      </w:pPr>
    </w:p>
    <w:p w14:paraId="2786253C" w14:textId="77777777" w:rsidR="0017423D" w:rsidRPr="00230A3F" w:rsidRDefault="0017423D" w:rsidP="0017423D">
      <w:pPr>
        <w:rPr>
          <w:lang w:val="fr-FR"/>
        </w:rPr>
      </w:pPr>
    </w:p>
    <w:p w14:paraId="44B422E3" w14:textId="666EF88D" w:rsidR="00933D66" w:rsidRDefault="00937E4F" w:rsidP="00933D66">
      <w:pPr>
        <w:jc w:val="center"/>
        <w:rPr>
          <w:rFonts w:ascii="Arial" w:hAnsi="Arial" w:cs="Arial"/>
          <w:b/>
          <w:bCs/>
          <w:color w:val="00B050"/>
          <w:sz w:val="28"/>
          <w:szCs w:val="28"/>
          <w:lang w:val="fr-FR"/>
        </w:rPr>
      </w:pPr>
      <w:r w:rsidRPr="00230A3F">
        <w:rPr>
          <w:rFonts w:ascii="Arial" w:hAnsi="Arial" w:cs="Arial"/>
          <w:b/>
          <w:bCs/>
          <w:color w:val="00B050"/>
          <w:sz w:val="28"/>
          <w:szCs w:val="28"/>
          <w:lang w:val="fr-FR"/>
        </w:rPr>
        <w:t>Sommaire</w:t>
      </w:r>
    </w:p>
    <w:p w14:paraId="4A422917" w14:textId="77142F93" w:rsidR="00933D66" w:rsidRDefault="00933D66" w:rsidP="00933D66">
      <w:pPr>
        <w:jc w:val="center"/>
        <w:rPr>
          <w:rFonts w:ascii="Arial" w:hAnsi="Arial" w:cs="Arial"/>
          <w:b/>
          <w:bCs/>
          <w:color w:val="00B050"/>
          <w:sz w:val="28"/>
          <w:szCs w:val="28"/>
          <w:lang w:val="fr-FR"/>
        </w:rPr>
      </w:pPr>
    </w:p>
    <w:p w14:paraId="41399275" w14:textId="4022AAFB" w:rsidR="00933D66" w:rsidRPr="00893782" w:rsidRDefault="00893782" w:rsidP="00222A31">
      <w:pPr>
        <w:shd w:val="clear" w:color="auto" w:fill="D6E3BC" w:themeFill="accent3" w:themeFillTint="66"/>
        <w:rPr>
          <w:rFonts w:asciiTheme="minorHAnsi" w:hAnsiTheme="minorHAnsi" w:cstheme="minorHAnsi"/>
          <w:sz w:val="28"/>
          <w:lang w:val="fr-FR"/>
        </w:rPr>
      </w:pPr>
      <w:r>
        <w:rPr>
          <w:rFonts w:asciiTheme="minorHAnsi" w:hAnsiTheme="minorHAnsi" w:cstheme="minorHAnsi"/>
          <w:sz w:val="28"/>
          <w:lang w:val="fr-FR"/>
        </w:rPr>
        <w:t xml:space="preserve">I.    </w:t>
      </w:r>
      <w:r w:rsidR="00222A31" w:rsidRPr="00893782">
        <w:rPr>
          <w:rFonts w:asciiTheme="minorHAnsi" w:hAnsiTheme="minorHAnsi" w:cstheme="minorHAnsi"/>
          <w:sz w:val="28"/>
          <w:lang w:val="fr-FR"/>
        </w:rPr>
        <w:t>La définition d’un GIEE</w:t>
      </w:r>
      <w:r>
        <w:rPr>
          <w:rFonts w:asciiTheme="minorHAnsi" w:hAnsiTheme="minorHAnsi" w:cstheme="minorHAnsi"/>
          <w:sz w:val="28"/>
          <w:lang w:val="fr-FR"/>
        </w:rPr>
        <w:t>……………………</w:t>
      </w:r>
      <w:r w:rsidR="00222A31" w:rsidRPr="00893782">
        <w:rPr>
          <w:rFonts w:asciiTheme="minorHAnsi" w:hAnsiTheme="minorHAnsi" w:cstheme="minorHAnsi"/>
          <w:sz w:val="28"/>
          <w:lang w:val="fr-FR"/>
        </w:rPr>
        <w:t>………</w:t>
      </w:r>
      <w:r>
        <w:rPr>
          <w:rFonts w:asciiTheme="minorHAnsi" w:hAnsiTheme="minorHAnsi" w:cstheme="minorHAnsi"/>
          <w:sz w:val="28"/>
          <w:lang w:val="fr-FR"/>
        </w:rPr>
        <w:t>….</w:t>
      </w:r>
      <w:r w:rsidR="00222A31" w:rsidRPr="00893782">
        <w:rPr>
          <w:rFonts w:asciiTheme="minorHAnsi" w:hAnsiTheme="minorHAnsi" w:cstheme="minorHAnsi"/>
          <w:sz w:val="28"/>
          <w:lang w:val="fr-FR"/>
        </w:rPr>
        <w:t>…………………40</w:t>
      </w:r>
    </w:p>
    <w:p w14:paraId="4614E27A" w14:textId="0216BB50" w:rsidR="00C170BA" w:rsidRPr="00893782" w:rsidRDefault="00C170BA" w:rsidP="00222A31">
      <w:pPr>
        <w:pStyle w:val="TM1"/>
        <w:shd w:val="clear" w:color="auto" w:fill="D6E3BC" w:themeFill="accent3" w:themeFillTint="66"/>
        <w:rPr>
          <w:rFonts w:asciiTheme="minorHAnsi" w:eastAsiaTheme="minorEastAsia" w:hAnsiTheme="minorHAnsi" w:cstheme="minorHAnsi"/>
          <w:noProof/>
          <w:sz w:val="32"/>
          <w:lang w:val="fr-FR" w:eastAsia="fr-FR" w:bidi="ar-SA"/>
        </w:rPr>
      </w:pPr>
      <w:r w:rsidRPr="00893782">
        <w:rPr>
          <w:rFonts w:asciiTheme="minorHAnsi" w:hAnsiTheme="minorHAnsi" w:cstheme="minorHAnsi"/>
          <w:b/>
          <w:bCs/>
          <w:color w:val="00B050"/>
          <w:sz w:val="40"/>
          <w:szCs w:val="28"/>
          <w:lang w:val="fr-FR"/>
        </w:rPr>
        <w:fldChar w:fldCharType="begin"/>
      </w:r>
      <w:r w:rsidRPr="00893782">
        <w:rPr>
          <w:rFonts w:asciiTheme="minorHAnsi" w:hAnsiTheme="minorHAnsi" w:cstheme="minorHAnsi"/>
          <w:b/>
          <w:bCs/>
          <w:color w:val="00B050"/>
          <w:sz w:val="40"/>
          <w:szCs w:val="28"/>
          <w:lang w:val="fr-FR"/>
        </w:rPr>
        <w:instrText xml:space="preserve"> TOC \h \z \t "Titre 6;1;Titre 7;2" </w:instrText>
      </w:r>
      <w:r w:rsidRPr="00893782">
        <w:rPr>
          <w:rFonts w:asciiTheme="minorHAnsi" w:hAnsiTheme="minorHAnsi" w:cstheme="minorHAnsi"/>
          <w:b/>
          <w:bCs/>
          <w:color w:val="00B050"/>
          <w:sz w:val="40"/>
          <w:szCs w:val="28"/>
          <w:lang w:val="fr-FR"/>
        </w:rPr>
        <w:fldChar w:fldCharType="separate"/>
      </w:r>
      <w:hyperlink w:anchor="_Toc33532362" w:history="1">
        <w:r w:rsidRPr="00893782">
          <w:rPr>
            <w:rStyle w:val="Lienhypertexte"/>
            <w:rFonts w:asciiTheme="minorHAnsi" w:hAnsiTheme="minorHAnsi" w:cstheme="minorHAnsi"/>
            <w:noProof/>
            <w:sz w:val="28"/>
          </w:rPr>
          <w:t>II.</w:t>
        </w:r>
        <w:r w:rsidRPr="00893782">
          <w:rPr>
            <w:rFonts w:asciiTheme="minorHAnsi" w:eastAsiaTheme="minorEastAsia" w:hAnsiTheme="minorHAnsi" w:cstheme="minorHAnsi"/>
            <w:noProof/>
            <w:sz w:val="32"/>
            <w:lang w:val="fr-FR" w:eastAsia="fr-FR" w:bidi="ar-SA"/>
          </w:rPr>
          <w:tab/>
        </w:r>
        <w:r w:rsidRPr="00893782">
          <w:rPr>
            <w:rStyle w:val="Lienhypertexte"/>
            <w:rFonts w:asciiTheme="minorHAnsi" w:hAnsiTheme="minorHAnsi" w:cstheme="minorHAnsi"/>
            <w:noProof/>
            <w:sz w:val="28"/>
          </w:rPr>
          <w:t>Le dossier de candidature</w:t>
        </w:r>
        <w:r w:rsidRPr="00893782">
          <w:rPr>
            <w:rFonts w:asciiTheme="minorHAnsi" w:hAnsiTheme="minorHAnsi" w:cstheme="minorHAnsi"/>
            <w:noProof/>
            <w:webHidden/>
            <w:sz w:val="28"/>
          </w:rPr>
          <w:tab/>
        </w:r>
        <w:r w:rsidRPr="00893782">
          <w:rPr>
            <w:rFonts w:asciiTheme="minorHAnsi" w:hAnsiTheme="minorHAnsi" w:cstheme="minorHAnsi"/>
            <w:noProof/>
            <w:webHidden/>
            <w:sz w:val="28"/>
          </w:rPr>
          <w:fldChar w:fldCharType="begin"/>
        </w:r>
        <w:r w:rsidRPr="00893782">
          <w:rPr>
            <w:rFonts w:asciiTheme="minorHAnsi" w:hAnsiTheme="minorHAnsi" w:cstheme="minorHAnsi"/>
            <w:noProof/>
            <w:webHidden/>
            <w:sz w:val="28"/>
          </w:rPr>
          <w:instrText xml:space="preserve"> PAGEREF _Toc33532362 \h </w:instrText>
        </w:r>
        <w:r w:rsidRPr="00893782">
          <w:rPr>
            <w:rFonts w:asciiTheme="minorHAnsi" w:hAnsiTheme="minorHAnsi" w:cstheme="minorHAnsi"/>
            <w:noProof/>
            <w:webHidden/>
            <w:sz w:val="28"/>
          </w:rPr>
        </w:r>
        <w:r w:rsidRPr="00893782">
          <w:rPr>
            <w:rFonts w:asciiTheme="minorHAnsi" w:hAnsiTheme="minorHAnsi" w:cstheme="minorHAnsi"/>
            <w:noProof/>
            <w:webHidden/>
            <w:sz w:val="28"/>
          </w:rPr>
          <w:fldChar w:fldCharType="separate"/>
        </w:r>
        <w:r w:rsidR="00ED5F33" w:rsidRPr="00893782">
          <w:rPr>
            <w:rFonts w:asciiTheme="minorHAnsi" w:hAnsiTheme="minorHAnsi" w:cstheme="minorHAnsi"/>
            <w:noProof/>
            <w:webHidden/>
            <w:sz w:val="28"/>
          </w:rPr>
          <w:t>41</w:t>
        </w:r>
        <w:r w:rsidRPr="00893782">
          <w:rPr>
            <w:rFonts w:asciiTheme="minorHAnsi" w:hAnsiTheme="minorHAnsi" w:cstheme="minorHAnsi"/>
            <w:noProof/>
            <w:webHidden/>
            <w:sz w:val="28"/>
          </w:rPr>
          <w:fldChar w:fldCharType="end"/>
        </w:r>
      </w:hyperlink>
    </w:p>
    <w:p w14:paraId="2A414946" w14:textId="102F4B25" w:rsidR="00C170BA" w:rsidRPr="00893782" w:rsidRDefault="00893782" w:rsidP="00222A31">
      <w:pPr>
        <w:pStyle w:val="TM1"/>
        <w:shd w:val="clear" w:color="auto" w:fill="D6E3BC" w:themeFill="accent3" w:themeFillTint="66"/>
        <w:rPr>
          <w:rFonts w:asciiTheme="minorHAnsi" w:eastAsiaTheme="minorEastAsia" w:hAnsiTheme="minorHAnsi" w:cstheme="minorHAnsi"/>
          <w:noProof/>
          <w:sz w:val="32"/>
          <w:lang w:val="fr-FR" w:eastAsia="fr-FR" w:bidi="ar-SA"/>
        </w:rPr>
      </w:pPr>
      <w:hyperlink w:anchor="_Toc33532363" w:history="1">
        <w:r w:rsidR="00C170BA" w:rsidRPr="00893782">
          <w:rPr>
            <w:rStyle w:val="Lienhypertexte"/>
            <w:rFonts w:asciiTheme="minorHAnsi" w:hAnsiTheme="minorHAnsi" w:cstheme="minorHAnsi"/>
            <w:noProof/>
            <w:sz w:val="28"/>
          </w:rPr>
          <w:t>III.</w:t>
        </w:r>
        <w:r w:rsidR="00C170BA" w:rsidRPr="00893782">
          <w:rPr>
            <w:rFonts w:asciiTheme="minorHAnsi" w:eastAsiaTheme="minorEastAsia" w:hAnsiTheme="minorHAnsi" w:cstheme="minorHAnsi"/>
            <w:noProof/>
            <w:sz w:val="32"/>
            <w:lang w:val="fr-FR" w:eastAsia="fr-FR" w:bidi="ar-SA"/>
          </w:rPr>
          <w:tab/>
        </w:r>
        <w:r w:rsidR="00C170BA" w:rsidRPr="00893782">
          <w:rPr>
            <w:rStyle w:val="Lienhypertexte"/>
            <w:rFonts w:asciiTheme="minorHAnsi" w:hAnsiTheme="minorHAnsi" w:cstheme="minorHAnsi"/>
            <w:noProof/>
            <w:sz w:val="28"/>
          </w:rPr>
          <w:t>Les critères d'appréciation du projet :</w:t>
        </w:r>
        <w:r w:rsidR="00C170BA" w:rsidRPr="00893782">
          <w:rPr>
            <w:rFonts w:asciiTheme="minorHAnsi" w:hAnsiTheme="minorHAnsi" w:cstheme="minorHAnsi"/>
            <w:noProof/>
            <w:webHidden/>
            <w:sz w:val="28"/>
          </w:rPr>
          <w:tab/>
        </w:r>
        <w:r w:rsidR="00C170BA" w:rsidRPr="00893782">
          <w:rPr>
            <w:rFonts w:asciiTheme="minorHAnsi" w:hAnsiTheme="minorHAnsi" w:cstheme="minorHAnsi"/>
            <w:noProof/>
            <w:webHidden/>
            <w:sz w:val="28"/>
          </w:rPr>
          <w:fldChar w:fldCharType="begin"/>
        </w:r>
        <w:r w:rsidR="00C170BA" w:rsidRPr="00893782">
          <w:rPr>
            <w:rFonts w:asciiTheme="minorHAnsi" w:hAnsiTheme="minorHAnsi" w:cstheme="minorHAnsi"/>
            <w:noProof/>
            <w:webHidden/>
            <w:sz w:val="28"/>
          </w:rPr>
          <w:instrText xml:space="preserve"> PAGEREF _Toc33532363 \h </w:instrText>
        </w:r>
        <w:r w:rsidR="00C170BA" w:rsidRPr="00893782">
          <w:rPr>
            <w:rFonts w:asciiTheme="minorHAnsi" w:hAnsiTheme="minorHAnsi" w:cstheme="minorHAnsi"/>
            <w:noProof/>
            <w:webHidden/>
            <w:sz w:val="28"/>
          </w:rPr>
        </w:r>
        <w:r w:rsidR="00C170BA" w:rsidRPr="00893782">
          <w:rPr>
            <w:rFonts w:asciiTheme="minorHAnsi" w:hAnsiTheme="minorHAnsi" w:cstheme="minorHAnsi"/>
            <w:noProof/>
            <w:webHidden/>
            <w:sz w:val="28"/>
          </w:rPr>
          <w:fldChar w:fldCharType="separate"/>
        </w:r>
        <w:r w:rsidR="00ED5F33" w:rsidRPr="00893782">
          <w:rPr>
            <w:rFonts w:asciiTheme="minorHAnsi" w:hAnsiTheme="minorHAnsi" w:cstheme="minorHAnsi"/>
            <w:noProof/>
            <w:webHidden/>
            <w:sz w:val="28"/>
          </w:rPr>
          <w:t>41</w:t>
        </w:r>
        <w:r w:rsidR="00C170BA" w:rsidRPr="00893782">
          <w:rPr>
            <w:rFonts w:asciiTheme="minorHAnsi" w:hAnsiTheme="minorHAnsi" w:cstheme="minorHAnsi"/>
            <w:noProof/>
            <w:webHidden/>
            <w:sz w:val="28"/>
          </w:rPr>
          <w:fldChar w:fldCharType="end"/>
        </w:r>
      </w:hyperlink>
    </w:p>
    <w:p w14:paraId="25A4CBF0" w14:textId="3A1DF6B3" w:rsidR="00C170BA" w:rsidRPr="00893782" w:rsidRDefault="00893782" w:rsidP="00222A31">
      <w:pPr>
        <w:pStyle w:val="TM2"/>
        <w:shd w:val="clear" w:color="auto" w:fill="D6E3BC" w:themeFill="accent3" w:themeFillTint="66"/>
        <w:tabs>
          <w:tab w:val="left" w:pos="567"/>
          <w:tab w:val="right" w:leader="dot" w:pos="9060"/>
        </w:tabs>
        <w:rPr>
          <w:rFonts w:asciiTheme="minorHAnsi" w:eastAsiaTheme="minorEastAsia" w:hAnsiTheme="minorHAnsi" w:cstheme="minorHAnsi"/>
          <w:noProof/>
          <w:sz w:val="32"/>
          <w:lang w:val="fr-FR" w:eastAsia="fr-FR" w:bidi="ar-SA"/>
        </w:rPr>
      </w:pPr>
      <w:hyperlink w:anchor="_Toc33532364" w:history="1">
        <w:r w:rsidR="00C170BA" w:rsidRPr="00893782">
          <w:rPr>
            <w:rStyle w:val="Lienhypertexte"/>
            <w:rFonts w:asciiTheme="minorHAnsi" w:hAnsiTheme="minorHAnsi" w:cstheme="minorHAnsi"/>
            <w:noProof/>
            <w:sz w:val="28"/>
          </w:rPr>
          <w:t></w:t>
        </w:r>
        <w:r w:rsidR="00C170BA" w:rsidRPr="00893782">
          <w:rPr>
            <w:rFonts w:asciiTheme="minorHAnsi" w:eastAsiaTheme="minorEastAsia" w:hAnsiTheme="minorHAnsi" w:cstheme="minorHAnsi"/>
            <w:noProof/>
            <w:sz w:val="32"/>
            <w:lang w:val="fr-FR" w:eastAsia="fr-FR" w:bidi="ar-SA"/>
          </w:rPr>
          <w:tab/>
        </w:r>
        <w:r w:rsidR="00C170BA" w:rsidRPr="00893782">
          <w:rPr>
            <w:rStyle w:val="Lienhypertexte"/>
            <w:rFonts w:asciiTheme="minorHAnsi" w:hAnsiTheme="minorHAnsi" w:cstheme="minorHAnsi"/>
            <w:noProof/>
            <w:sz w:val="28"/>
          </w:rPr>
          <w:t>Objectifs de performance économique</w:t>
        </w:r>
        <w:r w:rsidR="00C170BA" w:rsidRPr="00893782">
          <w:rPr>
            <w:rFonts w:asciiTheme="minorHAnsi" w:hAnsiTheme="minorHAnsi" w:cstheme="minorHAnsi"/>
            <w:noProof/>
            <w:webHidden/>
            <w:sz w:val="28"/>
          </w:rPr>
          <w:tab/>
        </w:r>
        <w:r w:rsidR="00C170BA" w:rsidRPr="00893782">
          <w:rPr>
            <w:rFonts w:asciiTheme="minorHAnsi" w:hAnsiTheme="minorHAnsi" w:cstheme="minorHAnsi"/>
            <w:noProof/>
            <w:webHidden/>
            <w:sz w:val="28"/>
          </w:rPr>
          <w:fldChar w:fldCharType="begin"/>
        </w:r>
        <w:r w:rsidR="00C170BA" w:rsidRPr="00893782">
          <w:rPr>
            <w:rFonts w:asciiTheme="minorHAnsi" w:hAnsiTheme="minorHAnsi" w:cstheme="minorHAnsi"/>
            <w:noProof/>
            <w:webHidden/>
            <w:sz w:val="28"/>
          </w:rPr>
          <w:instrText xml:space="preserve"> PAGEREF _Toc33532364 \h </w:instrText>
        </w:r>
        <w:r w:rsidR="00C170BA" w:rsidRPr="00893782">
          <w:rPr>
            <w:rFonts w:asciiTheme="minorHAnsi" w:hAnsiTheme="minorHAnsi" w:cstheme="minorHAnsi"/>
            <w:noProof/>
            <w:webHidden/>
            <w:sz w:val="28"/>
          </w:rPr>
        </w:r>
        <w:r w:rsidR="00C170BA" w:rsidRPr="00893782">
          <w:rPr>
            <w:rFonts w:asciiTheme="minorHAnsi" w:hAnsiTheme="minorHAnsi" w:cstheme="minorHAnsi"/>
            <w:noProof/>
            <w:webHidden/>
            <w:sz w:val="28"/>
          </w:rPr>
          <w:fldChar w:fldCharType="separate"/>
        </w:r>
        <w:r w:rsidR="00ED5F33" w:rsidRPr="00893782">
          <w:rPr>
            <w:rFonts w:asciiTheme="minorHAnsi" w:hAnsiTheme="minorHAnsi" w:cstheme="minorHAnsi"/>
            <w:noProof/>
            <w:webHidden/>
            <w:sz w:val="28"/>
          </w:rPr>
          <w:t>42</w:t>
        </w:r>
        <w:r w:rsidR="00C170BA" w:rsidRPr="00893782">
          <w:rPr>
            <w:rFonts w:asciiTheme="minorHAnsi" w:hAnsiTheme="minorHAnsi" w:cstheme="minorHAnsi"/>
            <w:noProof/>
            <w:webHidden/>
            <w:sz w:val="28"/>
          </w:rPr>
          <w:fldChar w:fldCharType="end"/>
        </w:r>
      </w:hyperlink>
    </w:p>
    <w:p w14:paraId="3E3070EF" w14:textId="256F0D5B" w:rsidR="00C170BA" w:rsidRPr="00893782" w:rsidRDefault="00893782" w:rsidP="00222A31">
      <w:pPr>
        <w:pStyle w:val="TM2"/>
        <w:shd w:val="clear" w:color="auto" w:fill="D6E3BC" w:themeFill="accent3" w:themeFillTint="66"/>
        <w:tabs>
          <w:tab w:val="left" w:pos="567"/>
          <w:tab w:val="right" w:leader="dot" w:pos="9060"/>
        </w:tabs>
        <w:rPr>
          <w:rFonts w:asciiTheme="minorHAnsi" w:eastAsiaTheme="minorEastAsia" w:hAnsiTheme="minorHAnsi" w:cstheme="minorHAnsi"/>
          <w:noProof/>
          <w:sz w:val="32"/>
          <w:lang w:val="fr-FR" w:eastAsia="fr-FR" w:bidi="ar-SA"/>
        </w:rPr>
      </w:pPr>
      <w:hyperlink w:anchor="_Toc33532365" w:history="1">
        <w:r w:rsidR="00C170BA" w:rsidRPr="00893782">
          <w:rPr>
            <w:rStyle w:val="Lienhypertexte"/>
            <w:rFonts w:asciiTheme="minorHAnsi" w:hAnsiTheme="minorHAnsi" w:cstheme="minorHAnsi"/>
            <w:noProof/>
            <w:sz w:val="28"/>
          </w:rPr>
          <w:t></w:t>
        </w:r>
        <w:r w:rsidR="00C170BA" w:rsidRPr="00893782">
          <w:rPr>
            <w:rFonts w:asciiTheme="minorHAnsi" w:eastAsiaTheme="minorEastAsia" w:hAnsiTheme="minorHAnsi" w:cstheme="minorHAnsi"/>
            <w:noProof/>
            <w:sz w:val="32"/>
            <w:lang w:val="fr-FR" w:eastAsia="fr-FR" w:bidi="ar-SA"/>
          </w:rPr>
          <w:tab/>
        </w:r>
        <w:r w:rsidR="00C170BA" w:rsidRPr="00893782">
          <w:rPr>
            <w:rStyle w:val="Lienhypertexte"/>
            <w:rFonts w:asciiTheme="minorHAnsi" w:hAnsiTheme="minorHAnsi" w:cstheme="minorHAnsi"/>
            <w:noProof/>
            <w:sz w:val="28"/>
          </w:rPr>
          <w:t>Objectifs de performance environnementale</w:t>
        </w:r>
        <w:r w:rsidR="00C170BA" w:rsidRPr="00893782">
          <w:rPr>
            <w:rFonts w:asciiTheme="minorHAnsi" w:hAnsiTheme="minorHAnsi" w:cstheme="minorHAnsi"/>
            <w:noProof/>
            <w:webHidden/>
            <w:sz w:val="28"/>
          </w:rPr>
          <w:tab/>
        </w:r>
        <w:r w:rsidR="00C170BA" w:rsidRPr="00893782">
          <w:rPr>
            <w:rFonts w:asciiTheme="minorHAnsi" w:hAnsiTheme="minorHAnsi" w:cstheme="minorHAnsi"/>
            <w:noProof/>
            <w:webHidden/>
            <w:sz w:val="28"/>
          </w:rPr>
          <w:fldChar w:fldCharType="begin"/>
        </w:r>
        <w:r w:rsidR="00C170BA" w:rsidRPr="00893782">
          <w:rPr>
            <w:rFonts w:asciiTheme="minorHAnsi" w:hAnsiTheme="minorHAnsi" w:cstheme="minorHAnsi"/>
            <w:noProof/>
            <w:webHidden/>
            <w:sz w:val="28"/>
          </w:rPr>
          <w:instrText xml:space="preserve"> PAGEREF _Toc33532365 \h </w:instrText>
        </w:r>
        <w:r w:rsidR="00C170BA" w:rsidRPr="00893782">
          <w:rPr>
            <w:rFonts w:asciiTheme="minorHAnsi" w:hAnsiTheme="minorHAnsi" w:cstheme="minorHAnsi"/>
            <w:noProof/>
            <w:webHidden/>
            <w:sz w:val="28"/>
          </w:rPr>
        </w:r>
        <w:r w:rsidR="00C170BA" w:rsidRPr="00893782">
          <w:rPr>
            <w:rFonts w:asciiTheme="minorHAnsi" w:hAnsiTheme="minorHAnsi" w:cstheme="minorHAnsi"/>
            <w:noProof/>
            <w:webHidden/>
            <w:sz w:val="28"/>
          </w:rPr>
          <w:fldChar w:fldCharType="separate"/>
        </w:r>
        <w:r w:rsidR="00ED5F33" w:rsidRPr="00893782">
          <w:rPr>
            <w:rFonts w:asciiTheme="minorHAnsi" w:hAnsiTheme="minorHAnsi" w:cstheme="minorHAnsi"/>
            <w:noProof/>
            <w:webHidden/>
            <w:sz w:val="28"/>
          </w:rPr>
          <w:t>42</w:t>
        </w:r>
        <w:r w:rsidR="00C170BA" w:rsidRPr="00893782">
          <w:rPr>
            <w:rFonts w:asciiTheme="minorHAnsi" w:hAnsiTheme="minorHAnsi" w:cstheme="minorHAnsi"/>
            <w:noProof/>
            <w:webHidden/>
            <w:sz w:val="28"/>
          </w:rPr>
          <w:fldChar w:fldCharType="end"/>
        </w:r>
      </w:hyperlink>
    </w:p>
    <w:p w14:paraId="636943E2" w14:textId="7470FC33" w:rsidR="00C170BA" w:rsidRPr="00893782" w:rsidRDefault="00893782" w:rsidP="00222A31">
      <w:pPr>
        <w:pStyle w:val="TM2"/>
        <w:shd w:val="clear" w:color="auto" w:fill="D6E3BC" w:themeFill="accent3" w:themeFillTint="66"/>
        <w:tabs>
          <w:tab w:val="left" w:pos="567"/>
          <w:tab w:val="right" w:leader="dot" w:pos="9060"/>
        </w:tabs>
        <w:rPr>
          <w:rFonts w:asciiTheme="minorHAnsi" w:eastAsiaTheme="minorEastAsia" w:hAnsiTheme="minorHAnsi" w:cstheme="minorHAnsi"/>
          <w:noProof/>
          <w:sz w:val="32"/>
          <w:lang w:val="fr-FR" w:eastAsia="fr-FR" w:bidi="ar-SA"/>
        </w:rPr>
      </w:pPr>
      <w:hyperlink w:anchor="_Toc33532366" w:history="1">
        <w:r w:rsidR="00C170BA" w:rsidRPr="00893782">
          <w:rPr>
            <w:rStyle w:val="Lienhypertexte"/>
            <w:rFonts w:asciiTheme="minorHAnsi" w:hAnsiTheme="minorHAnsi" w:cstheme="minorHAnsi"/>
            <w:noProof/>
            <w:sz w:val="28"/>
          </w:rPr>
          <w:t></w:t>
        </w:r>
        <w:r w:rsidR="00C170BA" w:rsidRPr="00893782">
          <w:rPr>
            <w:rFonts w:asciiTheme="minorHAnsi" w:eastAsiaTheme="minorEastAsia" w:hAnsiTheme="minorHAnsi" w:cstheme="minorHAnsi"/>
            <w:noProof/>
            <w:sz w:val="32"/>
            <w:lang w:val="fr-FR" w:eastAsia="fr-FR" w:bidi="ar-SA"/>
          </w:rPr>
          <w:tab/>
        </w:r>
        <w:r w:rsidR="00C170BA" w:rsidRPr="00893782">
          <w:rPr>
            <w:rStyle w:val="Lienhypertexte"/>
            <w:rFonts w:asciiTheme="minorHAnsi" w:hAnsiTheme="minorHAnsi" w:cstheme="minorHAnsi"/>
            <w:noProof/>
            <w:sz w:val="28"/>
          </w:rPr>
          <w:t>Objectifs de performance sociale</w:t>
        </w:r>
        <w:r w:rsidR="00C170BA" w:rsidRPr="00893782">
          <w:rPr>
            <w:rFonts w:asciiTheme="minorHAnsi" w:hAnsiTheme="minorHAnsi" w:cstheme="minorHAnsi"/>
            <w:noProof/>
            <w:webHidden/>
            <w:sz w:val="28"/>
          </w:rPr>
          <w:tab/>
        </w:r>
        <w:r w:rsidR="00C170BA" w:rsidRPr="00893782">
          <w:rPr>
            <w:rFonts w:asciiTheme="minorHAnsi" w:hAnsiTheme="minorHAnsi" w:cstheme="minorHAnsi"/>
            <w:noProof/>
            <w:webHidden/>
            <w:sz w:val="28"/>
          </w:rPr>
          <w:fldChar w:fldCharType="begin"/>
        </w:r>
        <w:r w:rsidR="00C170BA" w:rsidRPr="00893782">
          <w:rPr>
            <w:rFonts w:asciiTheme="minorHAnsi" w:hAnsiTheme="minorHAnsi" w:cstheme="minorHAnsi"/>
            <w:noProof/>
            <w:webHidden/>
            <w:sz w:val="28"/>
          </w:rPr>
          <w:instrText xml:space="preserve"> PAGEREF _Toc33532366 \h </w:instrText>
        </w:r>
        <w:r w:rsidR="00C170BA" w:rsidRPr="00893782">
          <w:rPr>
            <w:rFonts w:asciiTheme="minorHAnsi" w:hAnsiTheme="minorHAnsi" w:cstheme="minorHAnsi"/>
            <w:noProof/>
            <w:webHidden/>
            <w:sz w:val="28"/>
          </w:rPr>
        </w:r>
        <w:r w:rsidR="00C170BA" w:rsidRPr="00893782">
          <w:rPr>
            <w:rFonts w:asciiTheme="minorHAnsi" w:hAnsiTheme="minorHAnsi" w:cstheme="minorHAnsi"/>
            <w:noProof/>
            <w:webHidden/>
            <w:sz w:val="28"/>
          </w:rPr>
          <w:fldChar w:fldCharType="separate"/>
        </w:r>
        <w:r w:rsidR="00ED5F33" w:rsidRPr="00893782">
          <w:rPr>
            <w:rFonts w:asciiTheme="minorHAnsi" w:hAnsiTheme="minorHAnsi" w:cstheme="minorHAnsi"/>
            <w:noProof/>
            <w:webHidden/>
            <w:sz w:val="28"/>
          </w:rPr>
          <w:t>42</w:t>
        </w:r>
        <w:r w:rsidR="00C170BA" w:rsidRPr="00893782">
          <w:rPr>
            <w:rFonts w:asciiTheme="minorHAnsi" w:hAnsiTheme="minorHAnsi" w:cstheme="minorHAnsi"/>
            <w:noProof/>
            <w:webHidden/>
            <w:sz w:val="28"/>
          </w:rPr>
          <w:fldChar w:fldCharType="end"/>
        </w:r>
      </w:hyperlink>
    </w:p>
    <w:p w14:paraId="585E24BE" w14:textId="5C4C6D0E" w:rsidR="00C170BA" w:rsidRPr="00893782" w:rsidRDefault="00893782" w:rsidP="00222A31">
      <w:pPr>
        <w:pStyle w:val="TM2"/>
        <w:shd w:val="clear" w:color="auto" w:fill="D6E3BC" w:themeFill="accent3" w:themeFillTint="66"/>
        <w:tabs>
          <w:tab w:val="left" w:pos="567"/>
          <w:tab w:val="right" w:leader="dot" w:pos="9060"/>
        </w:tabs>
        <w:rPr>
          <w:rFonts w:asciiTheme="minorHAnsi" w:eastAsiaTheme="minorEastAsia" w:hAnsiTheme="minorHAnsi" w:cstheme="minorHAnsi"/>
          <w:noProof/>
          <w:sz w:val="32"/>
          <w:lang w:val="fr-FR" w:eastAsia="fr-FR" w:bidi="ar-SA"/>
        </w:rPr>
      </w:pPr>
      <w:hyperlink w:anchor="_Toc33532367" w:history="1">
        <w:r w:rsidR="00C170BA" w:rsidRPr="00893782">
          <w:rPr>
            <w:rStyle w:val="Lienhypertexte"/>
            <w:rFonts w:asciiTheme="minorHAnsi" w:hAnsiTheme="minorHAnsi" w:cstheme="minorHAnsi"/>
            <w:noProof/>
            <w:sz w:val="28"/>
          </w:rPr>
          <w:t></w:t>
        </w:r>
        <w:r w:rsidR="00C170BA" w:rsidRPr="00893782">
          <w:rPr>
            <w:rFonts w:asciiTheme="minorHAnsi" w:eastAsiaTheme="minorEastAsia" w:hAnsiTheme="minorHAnsi" w:cstheme="minorHAnsi"/>
            <w:noProof/>
            <w:sz w:val="32"/>
            <w:lang w:val="fr-FR" w:eastAsia="fr-FR" w:bidi="ar-SA"/>
          </w:rPr>
          <w:tab/>
        </w:r>
        <w:r w:rsidR="00C170BA" w:rsidRPr="00893782">
          <w:rPr>
            <w:rStyle w:val="Lienhypertexte"/>
            <w:rFonts w:asciiTheme="minorHAnsi" w:hAnsiTheme="minorHAnsi" w:cstheme="minorHAnsi"/>
            <w:noProof/>
            <w:sz w:val="28"/>
          </w:rPr>
          <w:t>Pertinence technique des actions</w:t>
        </w:r>
        <w:r w:rsidR="00C170BA" w:rsidRPr="00893782">
          <w:rPr>
            <w:rFonts w:asciiTheme="minorHAnsi" w:hAnsiTheme="minorHAnsi" w:cstheme="minorHAnsi"/>
            <w:noProof/>
            <w:webHidden/>
            <w:sz w:val="28"/>
          </w:rPr>
          <w:tab/>
        </w:r>
        <w:r w:rsidR="00C170BA" w:rsidRPr="00893782">
          <w:rPr>
            <w:rFonts w:asciiTheme="minorHAnsi" w:hAnsiTheme="minorHAnsi" w:cstheme="minorHAnsi"/>
            <w:noProof/>
            <w:webHidden/>
            <w:sz w:val="28"/>
          </w:rPr>
          <w:fldChar w:fldCharType="begin"/>
        </w:r>
        <w:r w:rsidR="00C170BA" w:rsidRPr="00893782">
          <w:rPr>
            <w:rFonts w:asciiTheme="minorHAnsi" w:hAnsiTheme="minorHAnsi" w:cstheme="minorHAnsi"/>
            <w:noProof/>
            <w:webHidden/>
            <w:sz w:val="28"/>
          </w:rPr>
          <w:instrText xml:space="preserve"> PAGEREF _Toc33532367 \h </w:instrText>
        </w:r>
        <w:r w:rsidR="00C170BA" w:rsidRPr="00893782">
          <w:rPr>
            <w:rFonts w:asciiTheme="minorHAnsi" w:hAnsiTheme="minorHAnsi" w:cstheme="minorHAnsi"/>
            <w:noProof/>
            <w:webHidden/>
            <w:sz w:val="28"/>
          </w:rPr>
        </w:r>
        <w:r w:rsidR="00C170BA" w:rsidRPr="00893782">
          <w:rPr>
            <w:rFonts w:asciiTheme="minorHAnsi" w:hAnsiTheme="minorHAnsi" w:cstheme="minorHAnsi"/>
            <w:noProof/>
            <w:webHidden/>
            <w:sz w:val="28"/>
          </w:rPr>
          <w:fldChar w:fldCharType="separate"/>
        </w:r>
        <w:r w:rsidR="00ED5F33" w:rsidRPr="00893782">
          <w:rPr>
            <w:rFonts w:asciiTheme="minorHAnsi" w:hAnsiTheme="minorHAnsi" w:cstheme="minorHAnsi"/>
            <w:noProof/>
            <w:webHidden/>
            <w:sz w:val="28"/>
          </w:rPr>
          <w:t>43</w:t>
        </w:r>
        <w:r w:rsidR="00C170BA" w:rsidRPr="00893782">
          <w:rPr>
            <w:rFonts w:asciiTheme="minorHAnsi" w:hAnsiTheme="minorHAnsi" w:cstheme="minorHAnsi"/>
            <w:noProof/>
            <w:webHidden/>
            <w:sz w:val="28"/>
          </w:rPr>
          <w:fldChar w:fldCharType="end"/>
        </w:r>
      </w:hyperlink>
    </w:p>
    <w:p w14:paraId="2EB47F97" w14:textId="635D42B8" w:rsidR="00C170BA" w:rsidRPr="00893782" w:rsidRDefault="00893782" w:rsidP="00222A31">
      <w:pPr>
        <w:pStyle w:val="TM2"/>
        <w:shd w:val="clear" w:color="auto" w:fill="D6E3BC" w:themeFill="accent3" w:themeFillTint="66"/>
        <w:tabs>
          <w:tab w:val="left" w:pos="567"/>
          <w:tab w:val="right" w:leader="dot" w:pos="9060"/>
        </w:tabs>
        <w:rPr>
          <w:rFonts w:asciiTheme="minorHAnsi" w:eastAsiaTheme="minorEastAsia" w:hAnsiTheme="minorHAnsi" w:cstheme="minorHAnsi"/>
          <w:noProof/>
          <w:sz w:val="32"/>
          <w:lang w:val="fr-FR" w:eastAsia="fr-FR" w:bidi="ar-SA"/>
        </w:rPr>
      </w:pPr>
      <w:hyperlink w:anchor="_Toc33532368" w:history="1">
        <w:r w:rsidR="00C170BA" w:rsidRPr="00893782">
          <w:rPr>
            <w:rStyle w:val="Lienhypertexte"/>
            <w:rFonts w:asciiTheme="minorHAnsi" w:hAnsiTheme="minorHAnsi" w:cstheme="minorHAnsi"/>
            <w:noProof/>
            <w:sz w:val="28"/>
          </w:rPr>
          <w:t></w:t>
        </w:r>
        <w:r w:rsidR="00C170BA" w:rsidRPr="00893782">
          <w:rPr>
            <w:rFonts w:asciiTheme="minorHAnsi" w:eastAsiaTheme="minorEastAsia" w:hAnsiTheme="minorHAnsi" w:cstheme="minorHAnsi"/>
            <w:noProof/>
            <w:sz w:val="32"/>
            <w:lang w:val="fr-FR" w:eastAsia="fr-FR" w:bidi="ar-SA"/>
          </w:rPr>
          <w:tab/>
        </w:r>
        <w:r w:rsidR="00C170BA" w:rsidRPr="00893782">
          <w:rPr>
            <w:rStyle w:val="Lienhypertexte"/>
            <w:rFonts w:asciiTheme="minorHAnsi" w:hAnsiTheme="minorHAnsi" w:cstheme="minorHAnsi"/>
            <w:noProof/>
            <w:sz w:val="28"/>
          </w:rPr>
          <w:t>Plus-value de l'action collective</w:t>
        </w:r>
        <w:r w:rsidR="00C170BA" w:rsidRPr="00893782">
          <w:rPr>
            <w:rFonts w:asciiTheme="minorHAnsi" w:hAnsiTheme="minorHAnsi" w:cstheme="minorHAnsi"/>
            <w:noProof/>
            <w:webHidden/>
            <w:sz w:val="28"/>
          </w:rPr>
          <w:tab/>
        </w:r>
        <w:r w:rsidR="00C170BA" w:rsidRPr="00893782">
          <w:rPr>
            <w:rFonts w:asciiTheme="minorHAnsi" w:hAnsiTheme="minorHAnsi" w:cstheme="minorHAnsi"/>
            <w:noProof/>
            <w:webHidden/>
            <w:sz w:val="28"/>
          </w:rPr>
          <w:fldChar w:fldCharType="begin"/>
        </w:r>
        <w:r w:rsidR="00C170BA" w:rsidRPr="00893782">
          <w:rPr>
            <w:rFonts w:asciiTheme="minorHAnsi" w:hAnsiTheme="minorHAnsi" w:cstheme="minorHAnsi"/>
            <w:noProof/>
            <w:webHidden/>
            <w:sz w:val="28"/>
          </w:rPr>
          <w:instrText xml:space="preserve"> PAGEREF _Toc33532368 \h </w:instrText>
        </w:r>
        <w:r w:rsidR="00C170BA" w:rsidRPr="00893782">
          <w:rPr>
            <w:rFonts w:asciiTheme="minorHAnsi" w:hAnsiTheme="minorHAnsi" w:cstheme="minorHAnsi"/>
            <w:noProof/>
            <w:webHidden/>
            <w:sz w:val="28"/>
          </w:rPr>
        </w:r>
        <w:r w:rsidR="00C170BA" w:rsidRPr="00893782">
          <w:rPr>
            <w:rFonts w:asciiTheme="minorHAnsi" w:hAnsiTheme="minorHAnsi" w:cstheme="minorHAnsi"/>
            <w:noProof/>
            <w:webHidden/>
            <w:sz w:val="28"/>
          </w:rPr>
          <w:fldChar w:fldCharType="separate"/>
        </w:r>
        <w:r w:rsidR="00ED5F33" w:rsidRPr="00893782">
          <w:rPr>
            <w:rFonts w:asciiTheme="minorHAnsi" w:hAnsiTheme="minorHAnsi" w:cstheme="minorHAnsi"/>
            <w:noProof/>
            <w:webHidden/>
            <w:sz w:val="28"/>
          </w:rPr>
          <w:t>43</w:t>
        </w:r>
        <w:r w:rsidR="00C170BA" w:rsidRPr="00893782">
          <w:rPr>
            <w:rFonts w:asciiTheme="minorHAnsi" w:hAnsiTheme="minorHAnsi" w:cstheme="minorHAnsi"/>
            <w:noProof/>
            <w:webHidden/>
            <w:sz w:val="28"/>
          </w:rPr>
          <w:fldChar w:fldCharType="end"/>
        </w:r>
      </w:hyperlink>
    </w:p>
    <w:p w14:paraId="5D8F9347" w14:textId="17383D93" w:rsidR="00C170BA" w:rsidRPr="00893782" w:rsidRDefault="00893782" w:rsidP="00222A31">
      <w:pPr>
        <w:pStyle w:val="TM2"/>
        <w:shd w:val="clear" w:color="auto" w:fill="D6E3BC" w:themeFill="accent3" w:themeFillTint="66"/>
        <w:tabs>
          <w:tab w:val="left" w:pos="567"/>
          <w:tab w:val="right" w:leader="dot" w:pos="9060"/>
        </w:tabs>
        <w:rPr>
          <w:rFonts w:asciiTheme="minorHAnsi" w:eastAsiaTheme="minorEastAsia" w:hAnsiTheme="minorHAnsi" w:cstheme="minorHAnsi"/>
          <w:noProof/>
          <w:sz w:val="32"/>
          <w:lang w:val="fr-FR" w:eastAsia="fr-FR" w:bidi="ar-SA"/>
        </w:rPr>
      </w:pPr>
      <w:hyperlink w:anchor="_Toc33532369" w:history="1">
        <w:r w:rsidR="00C170BA" w:rsidRPr="00893782">
          <w:rPr>
            <w:rStyle w:val="Lienhypertexte"/>
            <w:rFonts w:asciiTheme="minorHAnsi" w:hAnsiTheme="minorHAnsi" w:cstheme="minorHAnsi"/>
            <w:noProof/>
            <w:sz w:val="28"/>
          </w:rPr>
          <w:t></w:t>
        </w:r>
        <w:r w:rsidR="00C170BA" w:rsidRPr="00893782">
          <w:rPr>
            <w:rFonts w:asciiTheme="minorHAnsi" w:eastAsiaTheme="minorEastAsia" w:hAnsiTheme="minorHAnsi" w:cstheme="minorHAnsi"/>
            <w:noProof/>
            <w:sz w:val="32"/>
            <w:lang w:val="fr-FR" w:eastAsia="fr-FR" w:bidi="ar-SA"/>
          </w:rPr>
          <w:tab/>
        </w:r>
        <w:r w:rsidR="00C170BA" w:rsidRPr="00893782">
          <w:rPr>
            <w:rStyle w:val="Lienhypertexte"/>
            <w:rFonts w:asciiTheme="minorHAnsi" w:hAnsiTheme="minorHAnsi" w:cstheme="minorHAnsi"/>
            <w:noProof/>
            <w:sz w:val="28"/>
          </w:rPr>
          <w:t>Pertinence du partenariat</w:t>
        </w:r>
        <w:r w:rsidR="00C170BA" w:rsidRPr="00893782">
          <w:rPr>
            <w:rFonts w:asciiTheme="minorHAnsi" w:hAnsiTheme="minorHAnsi" w:cstheme="minorHAnsi"/>
            <w:noProof/>
            <w:webHidden/>
            <w:sz w:val="28"/>
          </w:rPr>
          <w:tab/>
        </w:r>
        <w:r w:rsidR="00C170BA" w:rsidRPr="00893782">
          <w:rPr>
            <w:rFonts w:asciiTheme="minorHAnsi" w:hAnsiTheme="minorHAnsi" w:cstheme="minorHAnsi"/>
            <w:noProof/>
            <w:webHidden/>
            <w:sz w:val="28"/>
          </w:rPr>
          <w:fldChar w:fldCharType="begin"/>
        </w:r>
        <w:r w:rsidR="00C170BA" w:rsidRPr="00893782">
          <w:rPr>
            <w:rFonts w:asciiTheme="minorHAnsi" w:hAnsiTheme="minorHAnsi" w:cstheme="minorHAnsi"/>
            <w:noProof/>
            <w:webHidden/>
            <w:sz w:val="28"/>
          </w:rPr>
          <w:instrText xml:space="preserve"> PAGEREF _Toc33532369 \h </w:instrText>
        </w:r>
        <w:r w:rsidR="00C170BA" w:rsidRPr="00893782">
          <w:rPr>
            <w:rFonts w:asciiTheme="minorHAnsi" w:hAnsiTheme="minorHAnsi" w:cstheme="minorHAnsi"/>
            <w:noProof/>
            <w:webHidden/>
            <w:sz w:val="28"/>
          </w:rPr>
        </w:r>
        <w:r w:rsidR="00C170BA" w:rsidRPr="00893782">
          <w:rPr>
            <w:rFonts w:asciiTheme="minorHAnsi" w:hAnsiTheme="minorHAnsi" w:cstheme="minorHAnsi"/>
            <w:noProof/>
            <w:webHidden/>
            <w:sz w:val="28"/>
          </w:rPr>
          <w:fldChar w:fldCharType="separate"/>
        </w:r>
        <w:r w:rsidR="00ED5F33" w:rsidRPr="00893782">
          <w:rPr>
            <w:rFonts w:asciiTheme="minorHAnsi" w:hAnsiTheme="minorHAnsi" w:cstheme="minorHAnsi"/>
            <w:noProof/>
            <w:webHidden/>
            <w:sz w:val="28"/>
          </w:rPr>
          <w:t>43</w:t>
        </w:r>
        <w:r w:rsidR="00C170BA" w:rsidRPr="00893782">
          <w:rPr>
            <w:rFonts w:asciiTheme="minorHAnsi" w:hAnsiTheme="minorHAnsi" w:cstheme="minorHAnsi"/>
            <w:noProof/>
            <w:webHidden/>
            <w:sz w:val="28"/>
          </w:rPr>
          <w:fldChar w:fldCharType="end"/>
        </w:r>
      </w:hyperlink>
    </w:p>
    <w:p w14:paraId="6811F94F" w14:textId="61990069" w:rsidR="00C170BA" w:rsidRPr="00893782" w:rsidRDefault="00893782" w:rsidP="00222A31">
      <w:pPr>
        <w:pStyle w:val="TM2"/>
        <w:shd w:val="clear" w:color="auto" w:fill="D6E3BC" w:themeFill="accent3" w:themeFillTint="66"/>
        <w:tabs>
          <w:tab w:val="left" w:pos="567"/>
          <w:tab w:val="right" w:leader="dot" w:pos="9060"/>
        </w:tabs>
        <w:rPr>
          <w:rFonts w:asciiTheme="minorHAnsi" w:eastAsiaTheme="minorEastAsia" w:hAnsiTheme="minorHAnsi" w:cstheme="minorHAnsi"/>
          <w:noProof/>
          <w:sz w:val="32"/>
          <w:lang w:val="fr-FR" w:eastAsia="fr-FR" w:bidi="ar-SA"/>
        </w:rPr>
      </w:pPr>
      <w:hyperlink w:anchor="_Toc33532370" w:history="1">
        <w:r w:rsidR="00C170BA" w:rsidRPr="00893782">
          <w:rPr>
            <w:rStyle w:val="Lienhypertexte"/>
            <w:rFonts w:asciiTheme="minorHAnsi" w:hAnsiTheme="minorHAnsi" w:cstheme="minorHAnsi"/>
            <w:noProof/>
            <w:sz w:val="28"/>
          </w:rPr>
          <w:t></w:t>
        </w:r>
        <w:r w:rsidR="00C170BA" w:rsidRPr="00893782">
          <w:rPr>
            <w:rFonts w:asciiTheme="minorHAnsi" w:eastAsiaTheme="minorEastAsia" w:hAnsiTheme="minorHAnsi" w:cstheme="minorHAnsi"/>
            <w:noProof/>
            <w:sz w:val="32"/>
            <w:lang w:val="fr-FR" w:eastAsia="fr-FR" w:bidi="ar-SA"/>
          </w:rPr>
          <w:tab/>
        </w:r>
        <w:r w:rsidR="00C170BA" w:rsidRPr="00893782">
          <w:rPr>
            <w:rStyle w:val="Lienhypertexte"/>
            <w:rFonts w:asciiTheme="minorHAnsi" w:hAnsiTheme="minorHAnsi" w:cstheme="minorHAnsi"/>
            <w:noProof/>
            <w:sz w:val="28"/>
          </w:rPr>
          <w:t>Caractère innovant du projet :</w:t>
        </w:r>
        <w:r w:rsidR="00C170BA" w:rsidRPr="00893782">
          <w:rPr>
            <w:rFonts w:asciiTheme="minorHAnsi" w:hAnsiTheme="minorHAnsi" w:cstheme="minorHAnsi"/>
            <w:noProof/>
            <w:webHidden/>
            <w:sz w:val="28"/>
          </w:rPr>
          <w:tab/>
        </w:r>
        <w:r w:rsidR="00C170BA" w:rsidRPr="00893782">
          <w:rPr>
            <w:rFonts w:asciiTheme="minorHAnsi" w:hAnsiTheme="minorHAnsi" w:cstheme="minorHAnsi"/>
            <w:noProof/>
            <w:webHidden/>
            <w:sz w:val="28"/>
          </w:rPr>
          <w:fldChar w:fldCharType="begin"/>
        </w:r>
        <w:r w:rsidR="00C170BA" w:rsidRPr="00893782">
          <w:rPr>
            <w:rFonts w:asciiTheme="minorHAnsi" w:hAnsiTheme="minorHAnsi" w:cstheme="minorHAnsi"/>
            <w:noProof/>
            <w:webHidden/>
            <w:sz w:val="28"/>
          </w:rPr>
          <w:instrText xml:space="preserve"> PAGEREF _Toc33532370 \h </w:instrText>
        </w:r>
        <w:r w:rsidR="00C170BA" w:rsidRPr="00893782">
          <w:rPr>
            <w:rFonts w:asciiTheme="minorHAnsi" w:hAnsiTheme="minorHAnsi" w:cstheme="minorHAnsi"/>
            <w:noProof/>
            <w:webHidden/>
            <w:sz w:val="28"/>
          </w:rPr>
        </w:r>
        <w:r w:rsidR="00C170BA" w:rsidRPr="00893782">
          <w:rPr>
            <w:rFonts w:asciiTheme="minorHAnsi" w:hAnsiTheme="minorHAnsi" w:cstheme="minorHAnsi"/>
            <w:noProof/>
            <w:webHidden/>
            <w:sz w:val="28"/>
          </w:rPr>
          <w:fldChar w:fldCharType="separate"/>
        </w:r>
        <w:r w:rsidR="00ED5F33" w:rsidRPr="00893782">
          <w:rPr>
            <w:rFonts w:asciiTheme="minorHAnsi" w:hAnsiTheme="minorHAnsi" w:cstheme="minorHAnsi"/>
            <w:noProof/>
            <w:webHidden/>
            <w:sz w:val="28"/>
          </w:rPr>
          <w:t>43</w:t>
        </w:r>
        <w:r w:rsidR="00C170BA" w:rsidRPr="00893782">
          <w:rPr>
            <w:rFonts w:asciiTheme="minorHAnsi" w:hAnsiTheme="minorHAnsi" w:cstheme="minorHAnsi"/>
            <w:noProof/>
            <w:webHidden/>
            <w:sz w:val="28"/>
          </w:rPr>
          <w:fldChar w:fldCharType="end"/>
        </w:r>
      </w:hyperlink>
    </w:p>
    <w:p w14:paraId="149648D5" w14:textId="48C276FF" w:rsidR="00C170BA" w:rsidRPr="00893782" w:rsidRDefault="00893782" w:rsidP="00222A31">
      <w:pPr>
        <w:pStyle w:val="TM2"/>
        <w:shd w:val="clear" w:color="auto" w:fill="D6E3BC" w:themeFill="accent3" w:themeFillTint="66"/>
        <w:tabs>
          <w:tab w:val="left" w:pos="567"/>
          <w:tab w:val="right" w:leader="dot" w:pos="9060"/>
        </w:tabs>
        <w:rPr>
          <w:rFonts w:asciiTheme="minorHAnsi" w:eastAsiaTheme="minorEastAsia" w:hAnsiTheme="minorHAnsi" w:cstheme="minorHAnsi"/>
          <w:noProof/>
          <w:sz w:val="32"/>
          <w:lang w:val="fr-FR" w:eastAsia="fr-FR" w:bidi="ar-SA"/>
        </w:rPr>
      </w:pPr>
      <w:hyperlink w:anchor="_Toc33532371" w:history="1">
        <w:r w:rsidR="00C170BA" w:rsidRPr="00893782">
          <w:rPr>
            <w:rStyle w:val="Lienhypertexte"/>
            <w:rFonts w:asciiTheme="minorHAnsi" w:hAnsiTheme="minorHAnsi" w:cstheme="minorHAnsi"/>
            <w:noProof/>
            <w:sz w:val="28"/>
          </w:rPr>
          <w:t></w:t>
        </w:r>
        <w:r w:rsidR="00C170BA" w:rsidRPr="00893782">
          <w:rPr>
            <w:rFonts w:asciiTheme="minorHAnsi" w:eastAsiaTheme="minorEastAsia" w:hAnsiTheme="minorHAnsi" w:cstheme="minorHAnsi"/>
            <w:noProof/>
            <w:sz w:val="32"/>
            <w:lang w:val="fr-FR" w:eastAsia="fr-FR" w:bidi="ar-SA"/>
          </w:rPr>
          <w:tab/>
        </w:r>
        <w:r w:rsidR="00C170BA" w:rsidRPr="00893782">
          <w:rPr>
            <w:rStyle w:val="Lienhypertexte"/>
            <w:rFonts w:asciiTheme="minorHAnsi" w:hAnsiTheme="minorHAnsi" w:cstheme="minorHAnsi"/>
            <w:noProof/>
            <w:sz w:val="28"/>
          </w:rPr>
          <w:t>Durée et pérennité du projet</w:t>
        </w:r>
        <w:r w:rsidR="00C170BA" w:rsidRPr="00893782">
          <w:rPr>
            <w:rFonts w:asciiTheme="minorHAnsi" w:hAnsiTheme="minorHAnsi" w:cstheme="minorHAnsi"/>
            <w:noProof/>
            <w:webHidden/>
            <w:sz w:val="28"/>
          </w:rPr>
          <w:tab/>
        </w:r>
        <w:r w:rsidR="00C170BA" w:rsidRPr="00893782">
          <w:rPr>
            <w:rFonts w:asciiTheme="minorHAnsi" w:hAnsiTheme="minorHAnsi" w:cstheme="minorHAnsi"/>
            <w:noProof/>
            <w:webHidden/>
            <w:sz w:val="28"/>
          </w:rPr>
          <w:fldChar w:fldCharType="begin"/>
        </w:r>
        <w:r w:rsidR="00C170BA" w:rsidRPr="00893782">
          <w:rPr>
            <w:rFonts w:asciiTheme="minorHAnsi" w:hAnsiTheme="minorHAnsi" w:cstheme="minorHAnsi"/>
            <w:noProof/>
            <w:webHidden/>
            <w:sz w:val="28"/>
          </w:rPr>
          <w:instrText xml:space="preserve"> PAGEREF _Toc33532371 \h </w:instrText>
        </w:r>
        <w:r w:rsidR="00C170BA" w:rsidRPr="00893782">
          <w:rPr>
            <w:rFonts w:asciiTheme="minorHAnsi" w:hAnsiTheme="minorHAnsi" w:cstheme="minorHAnsi"/>
            <w:noProof/>
            <w:webHidden/>
            <w:sz w:val="28"/>
          </w:rPr>
        </w:r>
        <w:r w:rsidR="00C170BA" w:rsidRPr="00893782">
          <w:rPr>
            <w:rFonts w:asciiTheme="minorHAnsi" w:hAnsiTheme="minorHAnsi" w:cstheme="minorHAnsi"/>
            <w:noProof/>
            <w:webHidden/>
            <w:sz w:val="28"/>
          </w:rPr>
          <w:fldChar w:fldCharType="separate"/>
        </w:r>
        <w:r w:rsidR="00ED5F33" w:rsidRPr="00893782">
          <w:rPr>
            <w:rFonts w:asciiTheme="minorHAnsi" w:hAnsiTheme="minorHAnsi" w:cstheme="minorHAnsi"/>
            <w:noProof/>
            <w:webHidden/>
            <w:sz w:val="28"/>
          </w:rPr>
          <w:t>44</w:t>
        </w:r>
        <w:r w:rsidR="00C170BA" w:rsidRPr="00893782">
          <w:rPr>
            <w:rFonts w:asciiTheme="minorHAnsi" w:hAnsiTheme="minorHAnsi" w:cstheme="minorHAnsi"/>
            <w:noProof/>
            <w:webHidden/>
            <w:sz w:val="28"/>
          </w:rPr>
          <w:fldChar w:fldCharType="end"/>
        </w:r>
      </w:hyperlink>
    </w:p>
    <w:p w14:paraId="6474D3E4" w14:textId="4ABC284E" w:rsidR="00C170BA" w:rsidRPr="00893782" w:rsidRDefault="00893782" w:rsidP="00222A31">
      <w:pPr>
        <w:pStyle w:val="TM2"/>
        <w:shd w:val="clear" w:color="auto" w:fill="D6E3BC" w:themeFill="accent3" w:themeFillTint="66"/>
        <w:tabs>
          <w:tab w:val="left" w:pos="567"/>
          <w:tab w:val="right" w:leader="dot" w:pos="9060"/>
        </w:tabs>
        <w:rPr>
          <w:rFonts w:asciiTheme="minorHAnsi" w:eastAsiaTheme="minorEastAsia" w:hAnsiTheme="minorHAnsi" w:cstheme="minorHAnsi"/>
          <w:noProof/>
          <w:sz w:val="32"/>
          <w:lang w:val="fr-FR" w:eastAsia="fr-FR" w:bidi="ar-SA"/>
        </w:rPr>
      </w:pPr>
      <w:hyperlink w:anchor="_Toc33532372" w:history="1">
        <w:r w:rsidR="00C170BA" w:rsidRPr="00893782">
          <w:rPr>
            <w:rStyle w:val="Lienhypertexte"/>
            <w:rFonts w:asciiTheme="minorHAnsi" w:hAnsiTheme="minorHAnsi" w:cstheme="minorHAnsi"/>
            <w:noProof/>
            <w:sz w:val="28"/>
          </w:rPr>
          <w:t></w:t>
        </w:r>
        <w:r w:rsidR="00C170BA" w:rsidRPr="00893782">
          <w:rPr>
            <w:rFonts w:asciiTheme="minorHAnsi" w:eastAsiaTheme="minorEastAsia" w:hAnsiTheme="minorHAnsi" w:cstheme="minorHAnsi"/>
            <w:noProof/>
            <w:sz w:val="32"/>
            <w:lang w:val="fr-FR" w:eastAsia="fr-FR" w:bidi="ar-SA"/>
          </w:rPr>
          <w:tab/>
        </w:r>
        <w:r w:rsidR="00C170BA" w:rsidRPr="00893782">
          <w:rPr>
            <w:rStyle w:val="Lienhypertexte"/>
            <w:rFonts w:asciiTheme="minorHAnsi" w:hAnsiTheme="minorHAnsi" w:cstheme="minorHAnsi"/>
            <w:noProof/>
            <w:sz w:val="28"/>
          </w:rPr>
          <w:t>Modalités d'accompagnement des agriculteurs</w:t>
        </w:r>
        <w:r w:rsidR="00C170BA" w:rsidRPr="00893782">
          <w:rPr>
            <w:rFonts w:asciiTheme="minorHAnsi" w:hAnsiTheme="minorHAnsi" w:cstheme="minorHAnsi"/>
            <w:noProof/>
            <w:webHidden/>
            <w:sz w:val="28"/>
          </w:rPr>
          <w:tab/>
        </w:r>
        <w:r w:rsidR="00C170BA" w:rsidRPr="00893782">
          <w:rPr>
            <w:rFonts w:asciiTheme="minorHAnsi" w:hAnsiTheme="minorHAnsi" w:cstheme="minorHAnsi"/>
            <w:noProof/>
            <w:webHidden/>
            <w:sz w:val="28"/>
          </w:rPr>
          <w:fldChar w:fldCharType="begin"/>
        </w:r>
        <w:r w:rsidR="00C170BA" w:rsidRPr="00893782">
          <w:rPr>
            <w:rFonts w:asciiTheme="minorHAnsi" w:hAnsiTheme="minorHAnsi" w:cstheme="minorHAnsi"/>
            <w:noProof/>
            <w:webHidden/>
            <w:sz w:val="28"/>
          </w:rPr>
          <w:instrText xml:space="preserve"> PAGEREF _Toc33532372 \h </w:instrText>
        </w:r>
        <w:r w:rsidR="00C170BA" w:rsidRPr="00893782">
          <w:rPr>
            <w:rFonts w:asciiTheme="minorHAnsi" w:hAnsiTheme="minorHAnsi" w:cstheme="minorHAnsi"/>
            <w:noProof/>
            <w:webHidden/>
            <w:sz w:val="28"/>
          </w:rPr>
        </w:r>
        <w:r w:rsidR="00C170BA" w:rsidRPr="00893782">
          <w:rPr>
            <w:rFonts w:asciiTheme="minorHAnsi" w:hAnsiTheme="minorHAnsi" w:cstheme="minorHAnsi"/>
            <w:noProof/>
            <w:webHidden/>
            <w:sz w:val="28"/>
          </w:rPr>
          <w:fldChar w:fldCharType="separate"/>
        </w:r>
        <w:r w:rsidR="00ED5F33" w:rsidRPr="00893782">
          <w:rPr>
            <w:rFonts w:asciiTheme="minorHAnsi" w:hAnsiTheme="minorHAnsi" w:cstheme="minorHAnsi"/>
            <w:noProof/>
            <w:webHidden/>
            <w:sz w:val="28"/>
          </w:rPr>
          <w:t>44</w:t>
        </w:r>
        <w:r w:rsidR="00C170BA" w:rsidRPr="00893782">
          <w:rPr>
            <w:rFonts w:asciiTheme="minorHAnsi" w:hAnsiTheme="minorHAnsi" w:cstheme="minorHAnsi"/>
            <w:noProof/>
            <w:webHidden/>
            <w:sz w:val="28"/>
          </w:rPr>
          <w:fldChar w:fldCharType="end"/>
        </w:r>
      </w:hyperlink>
    </w:p>
    <w:p w14:paraId="70F1BABA" w14:textId="07CB4DDE" w:rsidR="00C170BA" w:rsidRPr="00893782" w:rsidRDefault="00893782" w:rsidP="00222A31">
      <w:pPr>
        <w:pStyle w:val="TM2"/>
        <w:shd w:val="clear" w:color="auto" w:fill="D6E3BC" w:themeFill="accent3" w:themeFillTint="66"/>
        <w:tabs>
          <w:tab w:val="left" w:pos="567"/>
          <w:tab w:val="right" w:leader="dot" w:pos="9060"/>
        </w:tabs>
        <w:rPr>
          <w:rFonts w:asciiTheme="minorHAnsi" w:eastAsiaTheme="minorEastAsia" w:hAnsiTheme="minorHAnsi" w:cstheme="minorHAnsi"/>
          <w:noProof/>
          <w:sz w:val="32"/>
          <w:lang w:val="fr-FR" w:eastAsia="fr-FR" w:bidi="ar-SA"/>
        </w:rPr>
      </w:pPr>
      <w:hyperlink w:anchor="_Toc33532373" w:history="1">
        <w:r w:rsidR="00C170BA" w:rsidRPr="00893782">
          <w:rPr>
            <w:rStyle w:val="Lienhypertexte"/>
            <w:rFonts w:asciiTheme="minorHAnsi" w:hAnsiTheme="minorHAnsi" w:cstheme="minorHAnsi"/>
            <w:noProof/>
            <w:sz w:val="28"/>
          </w:rPr>
          <w:t></w:t>
        </w:r>
        <w:r w:rsidR="00C170BA" w:rsidRPr="00893782">
          <w:rPr>
            <w:rFonts w:asciiTheme="minorHAnsi" w:eastAsiaTheme="minorEastAsia" w:hAnsiTheme="minorHAnsi" w:cstheme="minorHAnsi"/>
            <w:noProof/>
            <w:sz w:val="32"/>
            <w:lang w:val="fr-FR" w:eastAsia="fr-FR" w:bidi="ar-SA"/>
          </w:rPr>
          <w:tab/>
        </w:r>
        <w:r w:rsidR="00C170BA" w:rsidRPr="00893782">
          <w:rPr>
            <w:rStyle w:val="Lienhypertexte"/>
            <w:rFonts w:asciiTheme="minorHAnsi" w:hAnsiTheme="minorHAnsi" w:cstheme="minorHAnsi"/>
            <w:noProof/>
            <w:sz w:val="28"/>
          </w:rPr>
          <w:t>Exemplarité, transférabilité ou reproductibilité du projet</w:t>
        </w:r>
        <w:r w:rsidR="00C170BA" w:rsidRPr="00893782">
          <w:rPr>
            <w:rFonts w:asciiTheme="minorHAnsi" w:hAnsiTheme="minorHAnsi" w:cstheme="minorHAnsi"/>
            <w:noProof/>
            <w:webHidden/>
            <w:sz w:val="28"/>
          </w:rPr>
          <w:tab/>
        </w:r>
        <w:r w:rsidR="00C170BA" w:rsidRPr="00893782">
          <w:rPr>
            <w:rFonts w:asciiTheme="minorHAnsi" w:hAnsiTheme="minorHAnsi" w:cstheme="minorHAnsi"/>
            <w:noProof/>
            <w:webHidden/>
            <w:sz w:val="28"/>
          </w:rPr>
          <w:fldChar w:fldCharType="begin"/>
        </w:r>
        <w:r w:rsidR="00C170BA" w:rsidRPr="00893782">
          <w:rPr>
            <w:rFonts w:asciiTheme="minorHAnsi" w:hAnsiTheme="minorHAnsi" w:cstheme="minorHAnsi"/>
            <w:noProof/>
            <w:webHidden/>
            <w:sz w:val="28"/>
          </w:rPr>
          <w:instrText xml:space="preserve"> PAGEREF _Toc33532373 \h </w:instrText>
        </w:r>
        <w:r w:rsidR="00C170BA" w:rsidRPr="00893782">
          <w:rPr>
            <w:rFonts w:asciiTheme="minorHAnsi" w:hAnsiTheme="minorHAnsi" w:cstheme="minorHAnsi"/>
            <w:noProof/>
            <w:webHidden/>
            <w:sz w:val="28"/>
          </w:rPr>
        </w:r>
        <w:r w:rsidR="00C170BA" w:rsidRPr="00893782">
          <w:rPr>
            <w:rFonts w:asciiTheme="minorHAnsi" w:hAnsiTheme="minorHAnsi" w:cstheme="minorHAnsi"/>
            <w:noProof/>
            <w:webHidden/>
            <w:sz w:val="28"/>
          </w:rPr>
          <w:fldChar w:fldCharType="separate"/>
        </w:r>
        <w:r w:rsidR="00ED5F33" w:rsidRPr="00893782">
          <w:rPr>
            <w:rFonts w:asciiTheme="minorHAnsi" w:hAnsiTheme="minorHAnsi" w:cstheme="minorHAnsi"/>
            <w:noProof/>
            <w:webHidden/>
            <w:sz w:val="28"/>
          </w:rPr>
          <w:t>44</w:t>
        </w:r>
        <w:r w:rsidR="00C170BA" w:rsidRPr="00893782">
          <w:rPr>
            <w:rFonts w:asciiTheme="minorHAnsi" w:hAnsiTheme="minorHAnsi" w:cstheme="minorHAnsi"/>
            <w:noProof/>
            <w:webHidden/>
            <w:sz w:val="28"/>
          </w:rPr>
          <w:fldChar w:fldCharType="end"/>
        </w:r>
      </w:hyperlink>
    </w:p>
    <w:p w14:paraId="049556CD" w14:textId="766C3189" w:rsidR="00C170BA" w:rsidRPr="00893782" w:rsidRDefault="00893782" w:rsidP="00222A31">
      <w:pPr>
        <w:pStyle w:val="TM1"/>
        <w:shd w:val="clear" w:color="auto" w:fill="D6E3BC" w:themeFill="accent3" w:themeFillTint="66"/>
        <w:rPr>
          <w:rFonts w:asciiTheme="minorHAnsi" w:eastAsiaTheme="minorEastAsia" w:hAnsiTheme="minorHAnsi" w:cstheme="minorHAnsi"/>
          <w:noProof/>
          <w:sz w:val="32"/>
          <w:lang w:val="fr-FR" w:eastAsia="fr-FR" w:bidi="ar-SA"/>
        </w:rPr>
      </w:pPr>
      <w:hyperlink w:anchor="_Toc33532374" w:history="1">
        <w:r w:rsidR="00C170BA" w:rsidRPr="00893782">
          <w:rPr>
            <w:rStyle w:val="Lienhypertexte"/>
            <w:rFonts w:asciiTheme="minorHAnsi" w:hAnsiTheme="minorHAnsi" w:cstheme="minorHAnsi"/>
            <w:noProof/>
            <w:sz w:val="28"/>
          </w:rPr>
          <w:t>IV.</w:t>
        </w:r>
        <w:r w:rsidR="00C170BA" w:rsidRPr="00893782">
          <w:rPr>
            <w:rFonts w:asciiTheme="minorHAnsi" w:eastAsiaTheme="minorEastAsia" w:hAnsiTheme="minorHAnsi" w:cstheme="minorHAnsi"/>
            <w:noProof/>
            <w:sz w:val="32"/>
            <w:lang w:val="fr-FR" w:eastAsia="fr-FR" w:bidi="ar-SA"/>
          </w:rPr>
          <w:tab/>
        </w:r>
        <w:r w:rsidR="00C170BA" w:rsidRPr="00893782">
          <w:rPr>
            <w:rStyle w:val="Lienhypertexte"/>
            <w:rFonts w:asciiTheme="minorHAnsi" w:hAnsiTheme="minorHAnsi" w:cstheme="minorHAnsi"/>
            <w:noProof/>
            <w:sz w:val="28"/>
          </w:rPr>
          <w:t>Les modalités de sélection des projets</w:t>
        </w:r>
        <w:r w:rsidR="00C170BA" w:rsidRPr="00893782">
          <w:rPr>
            <w:rFonts w:asciiTheme="minorHAnsi" w:hAnsiTheme="minorHAnsi" w:cstheme="minorHAnsi"/>
            <w:noProof/>
            <w:webHidden/>
            <w:sz w:val="28"/>
          </w:rPr>
          <w:tab/>
        </w:r>
        <w:r w:rsidR="00C170BA" w:rsidRPr="00893782">
          <w:rPr>
            <w:rFonts w:asciiTheme="minorHAnsi" w:hAnsiTheme="minorHAnsi" w:cstheme="minorHAnsi"/>
            <w:noProof/>
            <w:webHidden/>
            <w:sz w:val="28"/>
          </w:rPr>
          <w:fldChar w:fldCharType="begin"/>
        </w:r>
        <w:r w:rsidR="00C170BA" w:rsidRPr="00893782">
          <w:rPr>
            <w:rFonts w:asciiTheme="minorHAnsi" w:hAnsiTheme="minorHAnsi" w:cstheme="minorHAnsi"/>
            <w:noProof/>
            <w:webHidden/>
            <w:sz w:val="28"/>
          </w:rPr>
          <w:instrText xml:space="preserve"> PAGEREF _Toc33532374 \h </w:instrText>
        </w:r>
        <w:r w:rsidR="00C170BA" w:rsidRPr="00893782">
          <w:rPr>
            <w:rFonts w:asciiTheme="minorHAnsi" w:hAnsiTheme="minorHAnsi" w:cstheme="minorHAnsi"/>
            <w:noProof/>
            <w:webHidden/>
            <w:sz w:val="28"/>
          </w:rPr>
        </w:r>
        <w:r w:rsidR="00C170BA" w:rsidRPr="00893782">
          <w:rPr>
            <w:rFonts w:asciiTheme="minorHAnsi" w:hAnsiTheme="minorHAnsi" w:cstheme="minorHAnsi"/>
            <w:noProof/>
            <w:webHidden/>
            <w:sz w:val="28"/>
          </w:rPr>
          <w:fldChar w:fldCharType="separate"/>
        </w:r>
        <w:r w:rsidR="00ED5F33" w:rsidRPr="00893782">
          <w:rPr>
            <w:rFonts w:asciiTheme="minorHAnsi" w:hAnsiTheme="minorHAnsi" w:cstheme="minorHAnsi"/>
            <w:noProof/>
            <w:webHidden/>
            <w:sz w:val="28"/>
          </w:rPr>
          <w:t>44</w:t>
        </w:r>
        <w:r w:rsidR="00C170BA" w:rsidRPr="00893782">
          <w:rPr>
            <w:rFonts w:asciiTheme="minorHAnsi" w:hAnsiTheme="minorHAnsi" w:cstheme="minorHAnsi"/>
            <w:noProof/>
            <w:webHidden/>
            <w:sz w:val="28"/>
          </w:rPr>
          <w:fldChar w:fldCharType="end"/>
        </w:r>
      </w:hyperlink>
    </w:p>
    <w:p w14:paraId="702FB93B" w14:textId="5A8F65F2" w:rsidR="00C170BA" w:rsidRPr="00893782" w:rsidRDefault="00893782" w:rsidP="00222A31">
      <w:pPr>
        <w:pStyle w:val="TM2"/>
        <w:shd w:val="clear" w:color="auto" w:fill="D6E3BC" w:themeFill="accent3" w:themeFillTint="66"/>
        <w:tabs>
          <w:tab w:val="left" w:pos="567"/>
          <w:tab w:val="right" w:leader="dot" w:pos="9060"/>
        </w:tabs>
        <w:rPr>
          <w:rFonts w:asciiTheme="minorHAnsi" w:eastAsiaTheme="minorEastAsia" w:hAnsiTheme="minorHAnsi" w:cstheme="minorHAnsi"/>
          <w:noProof/>
          <w:sz w:val="32"/>
          <w:lang w:val="fr-FR" w:eastAsia="fr-FR" w:bidi="ar-SA"/>
        </w:rPr>
      </w:pPr>
      <w:hyperlink w:anchor="_Toc33532375" w:history="1">
        <w:r w:rsidR="00C170BA" w:rsidRPr="00893782">
          <w:rPr>
            <w:rStyle w:val="Lienhypertexte"/>
            <w:rFonts w:asciiTheme="minorHAnsi" w:hAnsiTheme="minorHAnsi" w:cstheme="minorHAnsi"/>
            <w:noProof/>
            <w:sz w:val="28"/>
          </w:rPr>
          <w:t></w:t>
        </w:r>
        <w:r w:rsidR="00C170BA" w:rsidRPr="00893782">
          <w:rPr>
            <w:rFonts w:asciiTheme="minorHAnsi" w:eastAsiaTheme="minorEastAsia" w:hAnsiTheme="minorHAnsi" w:cstheme="minorHAnsi"/>
            <w:noProof/>
            <w:sz w:val="32"/>
            <w:lang w:val="fr-FR" w:eastAsia="fr-FR" w:bidi="ar-SA"/>
          </w:rPr>
          <w:tab/>
        </w:r>
        <w:r w:rsidR="00C170BA" w:rsidRPr="00893782">
          <w:rPr>
            <w:rStyle w:val="Lienhypertexte"/>
            <w:rFonts w:asciiTheme="minorHAnsi" w:hAnsiTheme="minorHAnsi" w:cstheme="minorHAnsi"/>
            <w:noProof/>
            <w:sz w:val="28"/>
          </w:rPr>
          <w:t>Calendrier et dépôt du dossier de candidature</w:t>
        </w:r>
        <w:r w:rsidR="00C170BA" w:rsidRPr="00893782">
          <w:rPr>
            <w:rFonts w:asciiTheme="minorHAnsi" w:hAnsiTheme="minorHAnsi" w:cstheme="minorHAnsi"/>
            <w:noProof/>
            <w:webHidden/>
            <w:sz w:val="28"/>
          </w:rPr>
          <w:tab/>
        </w:r>
        <w:r w:rsidR="00C170BA" w:rsidRPr="00893782">
          <w:rPr>
            <w:rFonts w:asciiTheme="minorHAnsi" w:hAnsiTheme="minorHAnsi" w:cstheme="minorHAnsi"/>
            <w:noProof/>
            <w:webHidden/>
            <w:sz w:val="28"/>
          </w:rPr>
          <w:fldChar w:fldCharType="begin"/>
        </w:r>
        <w:r w:rsidR="00C170BA" w:rsidRPr="00893782">
          <w:rPr>
            <w:rFonts w:asciiTheme="minorHAnsi" w:hAnsiTheme="minorHAnsi" w:cstheme="minorHAnsi"/>
            <w:noProof/>
            <w:webHidden/>
            <w:sz w:val="28"/>
          </w:rPr>
          <w:instrText xml:space="preserve"> PAGEREF _Toc33532375 \h </w:instrText>
        </w:r>
        <w:r w:rsidR="00C170BA" w:rsidRPr="00893782">
          <w:rPr>
            <w:rFonts w:asciiTheme="minorHAnsi" w:hAnsiTheme="minorHAnsi" w:cstheme="minorHAnsi"/>
            <w:noProof/>
            <w:webHidden/>
            <w:sz w:val="28"/>
          </w:rPr>
        </w:r>
        <w:r w:rsidR="00C170BA" w:rsidRPr="00893782">
          <w:rPr>
            <w:rFonts w:asciiTheme="minorHAnsi" w:hAnsiTheme="minorHAnsi" w:cstheme="minorHAnsi"/>
            <w:noProof/>
            <w:webHidden/>
            <w:sz w:val="28"/>
          </w:rPr>
          <w:fldChar w:fldCharType="separate"/>
        </w:r>
        <w:r w:rsidR="00ED5F33" w:rsidRPr="00893782">
          <w:rPr>
            <w:rFonts w:asciiTheme="minorHAnsi" w:hAnsiTheme="minorHAnsi" w:cstheme="minorHAnsi"/>
            <w:noProof/>
            <w:webHidden/>
            <w:sz w:val="28"/>
          </w:rPr>
          <w:t>44</w:t>
        </w:r>
        <w:r w:rsidR="00C170BA" w:rsidRPr="00893782">
          <w:rPr>
            <w:rFonts w:asciiTheme="minorHAnsi" w:hAnsiTheme="minorHAnsi" w:cstheme="minorHAnsi"/>
            <w:noProof/>
            <w:webHidden/>
            <w:sz w:val="28"/>
          </w:rPr>
          <w:fldChar w:fldCharType="end"/>
        </w:r>
      </w:hyperlink>
    </w:p>
    <w:p w14:paraId="71E20690" w14:textId="193476C3" w:rsidR="00C170BA" w:rsidRPr="00893782" w:rsidRDefault="00893782" w:rsidP="00222A31">
      <w:pPr>
        <w:pStyle w:val="TM2"/>
        <w:shd w:val="clear" w:color="auto" w:fill="D6E3BC" w:themeFill="accent3" w:themeFillTint="66"/>
        <w:tabs>
          <w:tab w:val="left" w:pos="567"/>
          <w:tab w:val="right" w:leader="dot" w:pos="9060"/>
        </w:tabs>
        <w:rPr>
          <w:rFonts w:asciiTheme="minorHAnsi" w:eastAsiaTheme="minorEastAsia" w:hAnsiTheme="minorHAnsi" w:cstheme="minorHAnsi"/>
          <w:noProof/>
          <w:sz w:val="32"/>
          <w:lang w:val="fr-FR" w:eastAsia="fr-FR" w:bidi="ar-SA"/>
        </w:rPr>
      </w:pPr>
      <w:hyperlink w:anchor="_Toc33532376" w:history="1">
        <w:r w:rsidR="00C170BA" w:rsidRPr="00893782">
          <w:rPr>
            <w:rStyle w:val="Lienhypertexte"/>
            <w:rFonts w:asciiTheme="minorHAnsi" w:hAnsiTheme="minorHAnsi" w:cstheme="minorHAnsi"/>
            <w:noProof/>
            <w:sz w:val="28"/>
          </w:rPr>
          <w:t></w:t>
        </w:r>
        <w:r w:rsidR="00C170BA" w:rsidRPr="00893782">
          <w:rPr>
            <w:rFonts w:asciiTheme="minorHAnsi" w:eastAsiaTheme="minorEastAsia" w:hAnsiTheme="minorHAnsi" w:cstheme="minorHAnsi"/>
            <w:noProof/>
            <w:sz w:val="32"/>
            <w:lang w:val="fr-FR" w:eastAsia="fr-FR" w:bidi="ar-SA"/>
          </w:rPr>
          <w:tab/>
        </w:r>
        <w:r w:rsidR="00C170BA" w:rsidRPr="00893782">
          <w:rPr>
            <w:rStyle w:val="Lienhypertexte"/>
            <w:rFonts w:asciiTheme="minorHAnsi" w:hAnsiTheme="minorHAnsi" w:cstheme="minorHAnsi"/>
            <w:noProof/>
            <w:sz w:val="28"/>
          </w:rPr>
          <w:t>Procédure décisionnelle</w:t>
        </w:r>
        <w:r w:rsidR="00C170BA" w:rsidRPr="00893782">
          <w:rPr>
            <w:rFonts w:asciiTheme="minorHAnsi" w:hAnsiTheme="minorHAnsi" w:cstheme="minorHAnsi"/>
            <w:noProof/>
            <w:webHidden/>
            <w:sz w:val="28"/>
          </w:rPr>
          <w:tab/>
        </w:r>
        <w:r w:rsidR="00C170BA" w:rsidRPr="00893782">
          <w:rPr>
            <w:rFonts w:asciiTheme="minorHAnsi" w:hAnsiTheme="minorHAnsi" w:cstheme="minorHAnsi"/>
            <w:noProof/>
            <w:webHidden/>
            <w:sz w:val="28"/>
          </w:rPr>
          <w:fldChar w:fldCharType="begin"/>
        </w:r>
        <w:r w:rsidR="00C170BA" w:rsidRPr="00893782">
          <w:rPr>
            <w:rFonts w:asciiTheme="minorHAnsi" w:hAnsiTheme="minorHAnsi" w:cstheme="minorHAnsi"/>
            <w:noProof/>
            <w:webHidden/>
            <w:sz w:val="28"/>
          </w:rPr>
          <w:instrText xml:space="preserve"> PAGEREF _Toc33532376 \h </w:instrText>
        </w:r>
        <w:r w:rsidR="00C170BA" w:rsidRPr="00893782">
          <w:rPr>
            <w:rFonts w:asciiTheme="minorHAnsi" w:hAnsiTheme="minorHAnsi" w:cstheme="minorHAnsi"/>
            <w:noProof/>
            <w:webHidden/>
            <w:sz w:val="28"/>
          </w:rPr>
        </w:r>
        <w:r w:rsidR="00C170BA" w:rsidRPr="00893782">
          <w:rPr>
            <w:rFonts w:asciiTheme="minorHAnsi" w:hAnsiTheme="minorHAnsi" w:cstheme="minorHAnsi"/>
            <w:noProof/>
            <w:webHidden/>
            <w:sz w:val="28"/>
          </w:rPr>
          <w:fldChar w:fldCharType="separate"/>
        </w:r>
        <w:r w:rsidR="00ED5F33" w:rsidRPr="00893782">
          <w:rPr>
            <w:rFonts w:asciiTheme="minorHAnsi" w:hAnsiTheme="minorHAnsi" w:cstheme="minorHAnsi"/>
            <w:noProof/>
            <w:webHidden/>
            <w:sz w:val="28"/>
          </w:rPr>
          <w:t>45</w:t>
        </w:r>
        <w:r w:rsidR="00C170BA" w:rsidRPr="00893782">
          <w:rPr>
            <w:rFonts w:asciiTheme="minorHAnsi" w:hAnsiTheme="minorHAnsi" w:cstheme="minorHAnsi"/>
            <w:noProof/>
            <w:webHidden/>
            <w:sz w:val="28"/>
          </w:rPr>
          <w:fldChar w:fldCharType="end"/>
        </w:r>
      </w:hyperlink>
    </w:p>
    <w:p w14:paraId="0722C584" w14:textId="444DD8B5" w:rsidR="00C170BA" w:rsidRPr="00893782" w:rsidRDefault="00893782" w:rsidP="00222A31">
      <w:pPr>
        <w:pStyle w:val="TM1"/>
        <w:shd w:val="clear" w:color="auto" w:fill="D6E3BC" w:themeFill="accent3" w:themeFillTint="66"/>
        <w:rPr>
          <w:rFonts w:asciiTheme="minorHAnsi" w:eastAsiaTheme="minorEastAsia" w:hAnsiTheme="minorHAnsi" w:cstheme="minorHAnsi"/>
          <w:noProof/>
          <w:sz w:val="32"/>
          <w:lang w:val="fr-FR" w:eastAsia="fr-FR" w:bidi="ar-SA"/>
        </w:rPr>
      </w:pPr>
      <w:hyperlink w:anchor="_Toc33532377" w:history="1">
        <w:r w:rsidR="00C170BA" w:rsidRPr="00893782">
          <w:rPr>
            <w:rStyle w:val="Lienhypertexte"/>
            <w:rFonts w:asciiTheme="minorHAnsi" w:hAnsiTheme="minorHAnsi" w:cstheme="minorHAnsi"/>
            <w:noProof/>
            <w:sz w:val="28"/>
          </w:rPr>
          <w:t>V.</w:t>
        </w:r>
        <w:r w:rsidR="00C170BA" w:rsidRPr="00893782">
          <w:rPr>
            <w:rFonts w:asciiTheme="minorHAnsi" w:eastAsiaTheme="minorEastAsia" w:hAnsiTheme="minorHAnsi" w:cstheme="minorHAnsi"/>
            <w:noProof/>
            <w:sz w:val="32"/>
            <w:lang w:val="fr-FR" w:eastAsia="fr-FR" w:bidi="ar-SA"/>
          </w:rPr>
          <w:tab/>
        </w:r>
        <w:r w:rsidR="00C170BA" w:rsidRPr="00893782">
          <w:rPr>
            <w:rStyle w:val="Lienhypertexte"/>
            <w:rFonts w:asciiTheme="minorHAnsi" w:hAnsiTheme="minorHAnsi" w:cstheme="minorHAnsi"/>
            <w:noProof/>
            <w:sz w:val="28"/>
          </w:rPr>
          <w:t>Les modalités de suivi d’un GIEE</w:t>
        </w:r>
        <w:r w:rsidR="00C170BA" w:rsidRPr="00893782">
          <w:rPr>
            <w:rFonts w:asciiTheme="minorHAnsi" w:hAnsiTheme="minorHAnsi" w:cstheme="minorHAnsi"/>
            <w:noProof/>
            <w:webHidden/>
            <w:sz w:val="28"/>
          </w:rPr>
          <w:tab/>
        </w:r>
        <w:r w:rsidR="00C170BA" w:rsidRPr="00893782">
          <w:rPr>
            <w:rFonts w:asciiTheme="minorHAnsi" w:hAnsiTheme="minorHAnsi" w:cstheme="minorHAnsi"/>
            <w:noProof/>
            <w:webHidden/>
            <w:sz w:val="28"/>
          </w:rPr>
          <w:fldChar w:fldCharType="begin"/>
        </w:r>
        <w:r w:rsidR="00C170BA" w:rsidRPr="00893782">
          <w:rPr>
            <w:rFonts w:asciiTheme="minorHAnsi" w:hAnsiTheme="minorHAnsi" w:cstheme="minorHAnsi"/>
            <w:noProof/>
            <w:webHidden/>
            <w:sz w:val="28"/>
          </w:rPr>
          <w:instrText xml:space="preserve"> PAGEREF _Toc33532377 \h </w:instrText>
        </w:r>
        <w:r w:rsidR="00C170BA" w:rsidRPr="00893782">
          <w:rPr>
            <w:rFonts w:asciiTheme="minorHAnsi" w:hAnsiTheme="minorHAnsi" w:cstheme="minorHAnsi"/>
            <w:noProof/>
            <w:webHidden/>
            <w:sz w:val="28"/>
          </w:rPr>
        </w:r>
        <w:r w:rsidR="00C170BA" w:rsidRPr="00893782">
          <w:rPr>
            <w:rFonts w:asciiTheme="minorHAnsi" w:hAnsiTheme="minorHAnsi" w:cstheme="minorHAnsi"/>
            <w:noProof/>
            <w:webHidden/>
            <w:sz w:val="28"/>
          </w:rPr>
          <w:fldChar w:fldCharType="separate"/>
        </w:r>
        <w:r w:rsidR="00ED5F33" w:rsidRPr="00893782">
          <w:rPr>
            <w:rFonts w:asciiTheme="minorHAnsi" w:hAnsiTheme="minorHAnsi" w:cstheme="minorHAnsi"/>
            <w:noProof/>
            <w:webHidden/>
            <w:sz w:val="28"/>
          </w:rPr>
          <w:t>46</w:t>
        </w:r>
        <w:r w:rsidR="00C170BA" w:rsidRPr="00893782">
          <w:rPr>
            <w:rFonts w:asciiTheme="minorHAnsi" w:hAnsiTheme="minorHAnsi" w:cstheme="minorHAnsi"/>
            <w:noProof/>
            <w:webHidden/>
            <w:sz w:val="28"/>
          </w:rPr>
          <w:fldChar w:fldCharType="end"/>
        </w:r>
      </w:hyperlink>
    </w:p>
    <w:p w14:paraId="5C000E87" w14:textId="27BD16D6" w:rsidR="00C170BA" w:rsidRPr="00893782" w:rsidRDefault="00893782" w:rsidP="00222A31">
      <w:pPr>
        <w:pStyle w:val="TM2"/>
        <w:shd w:val="clear" w:color="auto" w:fill="D6E3BC" w:themeFill="accent3" w:themeFillTint="66"/>
        <w:tabs>
          <w:tab w:val="left" w:pos="567"/>
          <w:tab w:val="right" w:leader="dot" w:pos="9060"/>
        </w:tabs>
        <w:rPr>
          <w:rFonts w:asciiTheme="minorHAnsi" w:eastAsiaTheme="minorEastAsia" w:hAnsiTheme="minorHAnsi" w:cstheme="minorHAnsi"/>
          <w:noProof/>
          <w:sz w:val="32"/>
          <w:lang w:val="fr-FR" w:eastAsia="fr-FR" w:bidi="ar-SA"/>
        </w:rPr>
      </w:pPr>
      <w:hyperlink w:anchor="_Toc33532378" w:history="1">
        <w:r w:rsidR="00C170BA" w:rsidRPr="00893782">
          <w:rPr>
            <w:rStyle w:val="Lienhypertexte"/>
            <w:rFonts w:asciiTheme="minorHAnsi" w:hAnsiTheme="minorHAnsi" w:cstheme="minorHAnsi"/>
            <w:noProof/>
            <w:sz w:val="28"/>
          </w:rPr>
          <w:t></w:t>
        </w:r>
        <w:r w:rsidR="00C170BA" w:rsidRPr="00893782">
          <w:rPr>
            <w:rFonts w:asciiTheme="minorHAnsi" w:eastAsiaTheme="minorEastAsia" w:hAnsiTheme="minorHAnsi" w:cstheme="minorHAnsi"/>
            <w:noProof/>
            <w:sz w:val="32"/>
            <w:lang w:val="fr-FR" w:eastAsia="fr-FR" w:bidi="ar-SA"/>
          </w:rPr>
          <w:tab/>
        </w:r>
        <w:r w:rsidR="00C170BA" w:rsidRPr="00893782">
          <w:rPr>
            <w:rStyle w:val="Lienhypertexte"/>
            <w:rFonts w:asciiTheme="minorHAnsi" w:hAnsiTheme="minorHAnsi" w:cstheme="minorHAnsi"/>
            <w:noProof/>
            <w:sz w:val="28"/>
          </w:rPr>
          <w:t>Suivi des bilans</w:t>
        </w:r>
        <w:r w:rsidR="00C170BA" w:rsidRPr="00893782">
          <w:rPr>
            <w:rFonts w:asciiTheme="minorHAnsi" w:hAnsiTheme="minorHAnsi" w:cstheme="minorHAnsi"/>
            <w:noProof/>
            <w:webHidden/>
            <w:sz w:val="28"/>
          </w:rPr>
          <w:tab/>
        </w:r>
        <w:r w:rsidR="00C170BA" w:rsidRPr="00893782">
          <w:rPr>
            <w:rFonts w:asciiTheme="minorHAnsi" w:hAnsiTheme="minorHAnsi" w:cstheme="minorHAnsi"/>
            <w:noProof/>
            <w:webHidden/>
            <w:sz w:val="28"/>
          </w:rPr>
          <w:fldChar w:fldCharType="begin"/>
        </w:r>
        <w:r w:rsidR="00C170BA" w:rsidRPr="00893782">
          <w:rPr>
            <w:rFonts w:asciiTheme="minorHAnsi" w:hAnsiTheme="minorHAnsi" w:cstheme="minorHAnsi"/>
            <w:noProof/>
            <w:webHidden/>
            <w:sz w:val="28"/>
          </w:rPr>
          <w:instrText xml:space="preserve"> PAGEREF _Toc33532378 \h </w:instrText>
        </w:r>
        <w:r w:rsidR="00C170BA" w:rsidRPr="00893782">
          <w:rPr>
            <w:rFonts w:asciiTheme="minorHAnsi" w:hAnsiTheme="minorHAnsi" w:cstheme="minorHAnsi"/>
            <w:noProof/>
            <w:webHidden/>
            <w:sz w:val="28"/>
          </w:rPr>
        </w:r>
        <w:r w:rsidR="00C170BA" w:rsidRPr="00893782">
          <w:rPr>
            <w:rFonts w:asciiTheme="minorHAnsi" w:hAnsiTheme="minorHAnsi" w:cstheme="minorHAnsi"/>
            <w:noProof/>
            <w:webHidden/>
            <w:sz w:val="28"/>
          </w:rPr>
          <w:fldChar w:fldCharType="separate"/>
        </w:r>
        <w:r w:rsidR="00ED5F33" w:rsidRPr="00893782">
          <w:rPr>
            <w:rFonts w:asciiTheme="minorHAnsi" w:hAnsiTheme="minorHAnsi" w:cstheme="minorHAnsi"/>
            <w:noProof/>
            <w:webHidden/>
            <w:sz w:val="28"/>
          </w:rPr>
          <w:t>46</w:t>
        </w:r>
        <w:r w:rsidR="00C170BA" w:rsidRPr="00893782">
          <w:rPr>
            <w:rFonts w:asciiTheme="minorHAnsi" w:hAnsiTheme="minorHAnsi" w:cstheme="minorHAnsi"/>
            <w:noProof/>
            <w:webHidden/>
            <w:sz w:val="28"/>
          </w:rPr>
          <w:fldChar w:fldCharType="end"/>
        </w:r>
      </w:hyperlink>
    </w:p>
    <w:p w14:paraId="093A2604" w14:textId="56A708E0" w:rsidR="00C170BA" w:rsidRPr="00893782" w:rsidRDefault="00893782" w:rsidP="00222A31">
      <w:pPr>
        <w:pStyle w:val="TM2"/>
        <w:shd w:val="clear" w:color="auto" w:fill="D6E3BC" w:themeFill="accent3" w:themeFillTint="66"/>
        <w:tabs>
          <w:tab w:val="left" w:pos="567"/>
          <w:tab w:val="right" w:leader="dot" w:pos="9060"/>
        </w:tabs>
        <w:rPr>
          <w:rFonts w:asciiTheme="minorHAnsi" w:eastAsiaTheme="minorEastAsia" w:hAnsiTheme="minorHAnsi" w:cstheme="minorHAnsi"/>
          <w:noProof/>
          <w:sz w:val="32"/>
          <w:lang w:val="fr-FR" w:eastAsia="fr-FR" w:bidi="ar-SA"/>
        </w:rPr>
      </w:pPr>
      <w:hyperlink w:anchor="_Toc33532379" w:history="1">
        <w:r w:rsidR="00C170BA" w:rsidRPr="00893782">
          <w:rPr>
            <w:rStyle w:val="Lienhypertexte"/>
            <w:rFonts w:asciiTheme="minorHAnsi" w:hAnsiTheme="minorHAnsi" w:cstheme="minorHAnsi"/>
            <w:noProof/>
            <w:sz w:val="28"/>
          </w:rPr>
          <w:t></w:t>
        </w:r>
        <w:r w:rsidR="00C170BA" w:rsidRPr="00893782">
          <w:rPr>
            <w:rFonts w:asciiTheme="minorHAnsi" w:eastAsiaTheme="minorEastAsia" w:hAnsiTheme="minorHAnsi" w:cstheme="minorHAnsi"/>
            <w:noProof/>
            <w:sz w:val="32"/>
            <w:lang w:val="fr-FR" w:eastAsia="fr-FR" w:bidi="ar-SA"/>
          </w:rPr>
          <w:tab/>
        </w:r>
        <w:r w:rsidR="00C170BA" w:rsidRPr="00893782">
          <w:rPr>
            <w:rStyle w:val="Lienhypertexte"/>
            <w:rFonts w:asciiTheme="minorHAnsi" w:hAnsiTheme="minorHAnsi" w:cstheme="minorHAnsi"/>
            <w:noProof/>
            <w:sz w:val="28"/>
          </w:rPr>
          <w:t>Le suivi des modifications du projet</w:t>
        </w:r>
        <w:r w:rsidR="00C170BA" w:rsidRPr="00893782">
          <w:rPr>
            <w:rFonts w:asciiTheme="minorHAnsi" w:hAnsiTheme="minorHAnsi" w:cstheme="minorHAnsi"/>
            <w:noProof/>
            <w:webHidden/>
            <w:sz w:val="28"/>
          </w:rPr>
          <w:tab/>
        </w:r>
        <w:r w:rsidR="00C170BA" w:rsidRPr="00893782">
          <w:rPr>
            <w:rFonts w:asciiTheme="minorHAnsi" w:hAnsiTheme="minorHAnsi" w:cstheme="minorHAnsi"/>
            <w:noProof/>
            <w:webHidden/>
            <w:sz w:val="28"/>
          </w:rPr>
          <w:fldChar w:fldCharType="begin"/>
        </w:r>
        <w:r w:rsidR="00C170BA" w:rsidRPr="00893782">
          <w:rPr>
            <w:rFonts w:asciiTheme="minorHAnsi" w:hAnsiTheme="minorHAnsi" w:cstheme="minorHAnsi"/>
            <w:noProof/>
            <w:webHidden/>
            <w:sz w:val="28"/>
          </w:rPr>
          <w:instrText xml:space="preserve"> PAGEREF _Toc33532379 \h </w:instrText>
        </w:r>
        <w:r w:rsidR="00C170BA" w:rsidRPr="00893782">
          <w:rPr>
            <w:rFonts w:asciiTheme="minorHAnsi" w:hAnsiTheme="minorHAnsi" w:cstheme="minorHAnsi"/>
            <w:noProof/>
            <w:webHidden/>
            <w:sz w:val="28"/>
          </w:rPr>
        </w:r>
        <w:r w:rsidR="00C170BA" w:rsidRPr="00893782">
          <w:rPr>
            <w:rFonts w:asciiTheme="minorHAnsi" w:hAnsiTheme="minorHAnsi" w:cstheme="minorHAnsi"/>
            <w:noProof/>
            <w:webHidden/>
            <w:sz w:val="28"/>
          </w:rPr>
          <w:fldChar w:fldCharType="separate"/>
        </w:r>
        <w:r w:rsidR="00ED5F33" w:rsidRPr="00893782">
          <w:rPr>
            <w:rFonts w:asciiTheme="minorHAnsi" w:hAnsiTheme="minorHAnsi" w:cstheme="minorHAnsi"/>
            <w:noProof/>
            <w:webHidden/>
            <w:sz w:val="28"/>
          </w:rPr>
          <w:t>46</w:t>
        </w:r>
        <w:r w:rsidR="00C170BA" w:rsidRPr="00893782">
          <w:rPr>
            <w:rFonts w:asciiTheme="minorHAnsi" w:hAnsiTheme="minorHAnsi" w:cstheme="minorHAnsi"/>
            <w:noProof/>
            <w:webHidden/>
            <w:sz w:val="28"/>
          </w:rPr>
          <w:fldChar w:fldCharType="end"/>
        </w:r>
      </w:hyperlink>
    </w:p>
    <w:p w14:paraId="16D11A2F" w14:textId="340BD22F" w:rsidR="00C170BA" w:rsidRPr="00893782" w:rsidRDefault="00893782" w:rsidP="00222A31">
      <w:pPr>
        <w:pStyle w:val="TM1"/>
        <w:shd w:val="clear" w:color="auto" w:fill="D6E3BC" w:themeFill="accent3" w:themeFillTint="66"/>
        <w:rPr>
          <w:rFonts w:asciiTheme="minorHAnsi" w:eastAsiaTheme="minorEastAsia" w:hAnsiTheme="minorHAnsi" w:cstheme="minorHAnsi"/>
          <w:noProof/>
          <w:sz w:val="32"/>
          <w:lang w:val="fr-FR" w:eastAsia="fr-FR" w:bidi="ar-SA"/>
        </w:rPr>
      </w:pPr>
      <w:hyperlink w:anchor="_Toc33532380" w:history="1">
        <w:r w:rsidR="00C170BA" w:rsidRPr="00893782">
          <w:rPr>
            <w:rStyle w:val="Lienhypertexte"/>
            <w:rFonts w:asciiTheme="minorHAnsi" w:hAnsiTheme="minorHAnsi" w:cstheme="minorHAnsi"/>
            <w:noProof/>
            <w:sz w:val="28"/>
          </w:rPr>
          <w:t>VI.</w:t>
        </w:r>
        <w:r w:rsidR="00C170BA" w:rsidRPr="00893782">
          <w:rPr>
            <w:rFonts w:asciiTheme="minorHAnsi" w:eastAsiaTheme="minorEastAsia" w:hAnsiTheme="minorHAnsi" w:cstheme="minorHAnsi"/>
            <w:noProof/>
            <w:sz w:val="32"/>
            <w:lang w:val="fr-FR" w:eastAsia="fr-FR" w:bidi="ar-SA"/>
          </w:rPr>
          <w:tab/>
        </w:r>
        <w:r w:rsidR="00C170BA" w:rsidRPr="00893782">
          <w:rPr>
            <w:rStyle w:val="Lienhypertexte"/>
            <w:rFonts w:asciiTheme="minorHAnsi" w:hAnsiTheme="minorHAnsi" w:cstheme="minorHAnsi"/>
            <w:noProof/>
            <w:sz w:val="28"/>
          </w:rPr>
          <w:t>Retrait de la reconnaissance</w:t>
        </w:r>
        <w:r w:rsidR="00C170BA" w:rsidRPr="00893782">
          <w:rPr>
            <w:rFonts w:asciiTheme="minorHAnsi" w:hAnsiTheme="minorHAnsi" w:cstheme="minorHAnsi"/>
            <w:noProof/>
            <w:webHidden/>
            <w:sz w:val="28"/>
          </w:rPr>
          <w:tab/>
        </w:r>
        <w:r w:rsidR="00C170BA" w:rsidRPr="00893782">
          <w:rPr>
            <w:rFonts w:asciiTheme="minorHAnsi" w:hAnsiTheme="minorHAnsi" w:cstheme="minorHAnsi"/>
            <w:noProof/>
            <w:webHidden/>
            <w:sz w:val="28"/>
          </w:rPr>
          <w:fldChar w:fldCharType="begin"/>
        </w:r>
        <w:r w:rsidR="00C170BA" w:rsidRPr="00893782">
          <w:rPr>
            <w:rFonts w:asciiTheme="minorHAnsi" w:hAnsiTheme="minorHAnsi" w:cstheme="minorHAnsi"/>
            <w:noProof/>
            <w:webHidden/>
            <w:sz w:val="28"/>
          </w:rPr>
          <w:instrText xml:space="preserve"> PAGEREF _Toc33532380 \h </w:instrText>
        </w:r>
        <w:r w:rsidR="00C170BA" w:rsidRPr="00893782">
          <w:rPr>
            <w:rFonts w:asciiTheme="minorHAnsi" w:hAnsiTheme="minorHAnsi" w:cstheme="minorHAnsi"/>
            <w:noProof/>
            <w:webHidden/>
            <w:sz w:val="28"/>
          </w:rPr>
        </w:r>
        <w:r w:rsidR="00C170BA" w:rsidRPr="00893782">
          <w:rPr>
            <w:rFonts w:asciiTheme="minorHAnsi" w:hAnsiTheme="minorHAnsi" w:cstheme="minorHAnsi"/>
            <w:noProof/>
            <w:webHidden/>
            <w:sz w:val="28"/>
          </w:rPr>
          <w:fldChar w:fldCharType="separate"/>
        </w:r>
        <w:r w:rsidR="00ED5F33" w:rsidRPr="00893782">
          <w:rPr>
            <w:rFonts w:asciiTheme="minorHAnsi" w:hAnsiTheme="minorHAnsi" w:cstheme="minorHAnsi"/>
            <w:noProof/>
            <w:webHidden/>
            <w:sz w:val="28"/>
          </w:rPr>
          <w:t>47</w:t>
        </w:r>
        <w:r w:rsidR="00C170BA" w:rsidRPr="00893782">
          <w:rPr>
            <w:rFonts w:asciiTheme="minorHAnsi" w:hAnsiTheme="minorHAnsi" w:cstheme="minorHAnsi"/>
            <w:noProof/>
            <w:webHidden/>
            <w:sz w:val="28"/>
          </w:rPr>
          <w:fldChar w:fldCharType="end"/>
        </w:r>
      </w:hyperlink>
    </w:p>
    <w:p w14:paraId="6EE62F6C" w14:textId="28D32CDB" w:rsidR="00C170BA" w:rsidRPr="00893782" w:rsidRDefault="00893782" w:rsidP="00222A31">
      <w:pPr>
        <w:pStyle w:val="TM1"/>
        <w:shd w:val="clear" w:color="auto" w:fill="D6E3BC" w:themeFill="accent3" w:themeFillTint="66"/>
        <w:rPr>
          <w:rFonts w:asciiTheme="minorHAnsi" w:eastAsiaTheme="minorEastAsia" w:hAnsiTheme="minorHAnsi" w:cstheme="minorHAnsi"/>
          <w:noProof/>
          <w:sz w:val="32"/>
          <w:lang w:val="fr-FR" w:eastAsia="fr-FR" w:bidi="ar-SA"/>
        </w:rPr>
      </w:pPr>
      <w:hyperlink w:anchor="_Toc33532381" w:history="1">
        <w:r w:rsidR="00C170BA" w:rsidRPr="00893782">
          <w:rPr>
            <w:rStyle w:val="Lienhypertexte"/>
            <w:rFonts w:asciiTheme="minorHAnsi" w:hAnsiTheme="minorHAnsi" w:cstheme="minorHAnsi"/>
            <w:noProof/>
            <w:sz w:val="28"/>
          </w:rPr>
          <w:t>VII.</w:t>
        </w:r>
        <w:r w:rsidR="00C170BA" w:rsidRPr="00893782">
          <w:rPr>
            <w:rFonts w:asciiTheme="minorHAnsi" w:eastAsiaTheme="minorEastAsia" w:hAnsiTheme="minorHAnsi" w:cstheme="minorHAnsi"/>
            <w:noProof/>
            <w:sz w:val="32"/>
            <w:lang w:val="fr-FR" w:eastAsia="fr-FR" w:bidi="ar-SA"/>
          </w:rPr>
          <w:tab/>
        </w:r>
        <w:r w:rsidR="00C170BA" w:rsidRPr="00893782">
          <w:rPr>
            <w:rStyle w:val="Lienhypertexte"/>
            <w:rFonts w:asciiTheme="minorHAnsi" w:hAnsiTheme="minorHAnsi" w:cstheme="minorHAnsi"/>
            <w:noProof/>
            <w:sz w:val="28"/>
          </w:rPr>
          <w:t>La capitalisation des résultats</w:t>
        </w:r>
        <w:r w:rsidR="00C170BA" w:rsidRPr="00893782">
          <w:rPr>
            <w:rFonts w:asciiTheme="minorHAnsi" w:hAnsiTheme="minorHAnsi" w:cstheme="minorHAnsi"/>
            <w:noProof/>
            <w:webHidden/>
            <w:sz w:val="28"/>
          </w:rPr>
          <w:tab/>
        </w:r>
        <w:r w:rsidR="00C170BA" w:rsidRPr="00893782">
          <w:rPr>
            <w:rFonts w:asciiTheme="minorHAnsi" w:hAnsiTheme="minorHAnsi" w:cstheme="minorHAnsi"/>
            <w:noProof/>
            <w:webHidden/>
            <w:sz w:val="28"/>
          </w:rPr>
          <w:fldChar w:fldCharType="begin"/>
        </w:r>
        <w:r w:rsidR="00C170BA" w:rsidRPr="00893782">
          <w:rPr>
            <w:rFonts w:asciiTheme="minorHAnsi" w:hAnsiTheme="minorHAnsi" w:cstheme="minorHAnsi"/>
            <w:noProof/>
            <w:webHidden/>
            <w:sz w:val="28"/>
          </w:rPr>
          <w:instrText xml:space="preserve"> PAGEREF _Toc33532381 \h </w:instrText>
        </w:r>
        <w:r w:rsidR="00C170BA" w:rsidRPr="00893782">
          <w:rPr>
            <w:rFonts w:asciiTheme="minorHAnsi" w:hAnsiTheme="minorHAnsi" w:cstheme="minorHAnsi"/>
            <w:noProof/>
            <w:webHidden/>
            <w:sz w:val="28"/>
          </w:rPr>
        </w:r>
        <w:r w:rsidR="00C170BA" w:rsidRPr="00893782">
          <w:rPr>
            <w:rFonts w:asciiTheme="minorHAnsi" w:hAnsiTheme="minorHAnsi" w:cstheme="minorHAnsi"/>
            <w:noProof/>
            <w:webHidden/>
            <w:sz w:val="28"/>
          </w:rPr>
          <w:fldChar w:fldCharType="separate"/>
        </w:r>
        <w:r w:rsidR="00ED5F33" w:rsidRPr="00893782">
          <w:rPr>
            <w:rFonts w:asciiTheme="minorHAnsi" w:hAnsiTheme="minorHAnsi" w:cstheme="minorHAnsi"/>
            <w:noProof/>
            <w:webHidden/>
            <w:sz w:val="28"/>
          </w:rPr>
          <w:t>47</w:t>
        </w:r>
        <w:r w:rsidR="00C170BA" w:rsidRPr="00893782">
          <w:rPr>
            <w:rFonts w:asciiTheme="minorHAnsi" w:hAnsiTheme="minorHAnsi" w:cstheme="minorHAnsi"/>
            <w:noProof/>
            <w:webHidden/>
            <w:sz w:val="28"/>
          </w:rPr>
          <w:fldChar w:fldCharType="end"/>
        </w:r>
      </w:hyperlink>
    </w:p>
    <w:p w14:paraId="383C8D37" w14:textId="00671865" w:rsidR="0017423D" w:rsidRPr="00230A3F" w:rsidRDefault="00C170BA" w:rsidP="00222A31">
      <w:pPr>
        <w:shd w:val="clear" w:color="auto" w:fill="D6E3BC" w:themeFill="accent3" w:themeFillTint="66"/>
        <w:jc w:val="center"/>
        <w:rPr>
          <w:rFonts w:ascii="Arial" w:hAnsi="Arial" w:cs="Arial"/>
          <w:color w:val="00B050"/>
          <w:lang w:val="fr-FR"/>
        </w:rPr>
      </w:pPr>
      <w:r w:rsidRPr="00893782">
        <w:rPr>
          <w:rFonts w:asciiTheme="minorHAnsi" w:hAnsiTheme="minorHAnsi" w:cstheme="minorHAnsi"/>
          <w:b/>
          <w:bCs/>
          <w:color w:val="00B050"/>
          <w:sz w:val="40"/>
          <w:szCs w:val="28"/>
          <w:lang w:val="fr-FR"/>
        </w:rPr>
        <w:fldChar w:fldCharType="end"/>
      </w:r>
      <w:r w:rsidR="0017423D" w:rsidRPr="00230A3F">
        <w:rPr>
          <w:rFonts w:ascii="Arial" w:hAnsi="Arial" w:cs="Arial"/>
          <w:b/>
          <w:bCs/>
          <w:color w:val="00B050"/>
          <w:sz w:val="28"/>
          <w:szCs w:val="28"/>
          <w:lang w:val="fr-FR"/>
        </w:rPr>
        <w:br w:type="page"/>
      </w:r>
    </w:p>
    <w:p w14:paraId="06025B77" w14:textId="6437B359" w:rsidR="0017423D" w:rsidRPr="00230A3F" w:rsidRDefault="0017423D" w:rsidP="00937E4F">
      <w:pPr>
        <w:jc w:val="both"/>
        <w:rPr>
          <w:rFonts w:asciiTheme="majorHAnsi" w:hAnsiTheme="majorHAnsi" w:cstheme="majorHAnsi"/>
          <w:sz w:val="24"/>
          <w:szCs w:val="24"/>
          <w:lang w:val="fr-FR"/>
        </w:rPr>
      </w:pPr>
      <w:r w:rsidRPr="00230A3F">
        <w:rPr>
          <w:rFonts w:asciiTheme="majorHAnsi" w:hAnsiTheme="majorHAnsi" w:cstheme="majorHAnsi"/>
          <w:sz w:val="24"/>
          <w:szCs w:val="24"/>
          <w:lang w:val="fr-FR"/>
        </w:rPr>
        <w:t>La loi n°2014-1170 du 13 octobre 2014 d'avenir pour l'agriculture, l'alimentation et la forêt porte une ambition pour l'agriculture française et propose des solutions pragmatiques pour permettre l'émergence de nouvelles dynamiques collectives ancrées dans les territoires et de nouveaux modèles de production qui font de l'environnement un atout de la compétitivité.</w:t>
      </w:r>
    </w:p>
    <w:p w14:paraId="237B8799" w14:textId="77777777" w:rsidR="0017423D" w:rsidRPr="00230A3F" w:rsidRDefault="0017423D" w:rsidP="00937E4F">
      <w:pPr>
        <w:jc w:val="both"/>
        <w:rPr>
          <w:rFonts w:asciiTheme="majorHAnsi" w:hAnsiTheme="majorHAnsi" w:cstheme="majorHAnsi"/>
          <w:sz w:val="24"/>
          <w:szCs w:val="24"/>
          <w:lang w:val="fr-FR"/>
        </w:rPr>
      </w:pPr>
      <w:r w:rsidRPr="00230A3F">
        <w:rPr>
          <w:rFonts w:asciiTheme="majorHAnsi" w:hAnsiTheme="majorHAnsi" w:cstheme="majorHAnsi"/>
          <w:sz w:val="24"/>
          <w:szCs w:val="24"/>
          <w:lang w:val="fr-FR"/>
        </w:rPr>
        <w:t>Cette loi repense ainsi en profondeur toutes les composantes nécessaires pour accompagner, promouvoir et pérenniser la transition vers les systèmes de production agro-écologiques.</w:t>
      </w:r>
    </w:p>
    <w:p w14:paraId="550DC83B" w14:textId="77777777" w:rsidR="0017423D" w:rsidRPr="00230A3F" w:rsidRDefault="0017423D" w:rsidP="00937E4F">
      <w:pPr>
        <w:jc w:val="both"/>
        <w:rPr>
          <w:rFonts w:asciiTheme="majorHAnsi" w:hAnsiTheme="majorHAnsi" w:cstheme="majorHAnsi"/>
          <w:sz w:val="24"/>
          <w:szCs w:val="24"/>
          <w:lang w:val="fr-FR"/>
        </w:rPr>
      </w:pPr>
      <w:r w:rsidRPr="00230A3F">
        <w:rPr>
          <w:rFonts w:asciiTheme="majorHAnsi" w:hAnsiTheme="majorHAnsi" w:cstheme="majorHAnsi"/>
          <w:sz w:val="24"/>
          <w:szCs w:val="24"/>
          <w:lang w:val="fr-FR"/>
        </w:rPr>
        <w:t>Le groupement d'intérêt économique et environnemental (GIEE) constitue l'un des outils qui structurera et favorisera cette transition en s'appuyant de manière privilégiée sur des projets collectifs dont l'objectif sera de combiner la performance économique, environnementale et sociale des exploitations. Il permettra également d'impliquer plus efficacement l'ensemble des acteurs des filières et du développement agricole en lien avec les enjeux du territoire.</w:t>
      </w:r>
    </w:p>
    <w:p w14:paraId="0CC75C7F" w14:textId="77777777" w:rsidR="0017423D" w:rsidRPr="00230A3F" w:rsidRDefault="0017423D" w:rsidP="00937E4F">
      <w:pPr>
        <w:jc w:val="both"/>
        <w:rPr>
          <w:lang w:val="fr-FR"/>
        </w:rPr>
      </w:pPr>
      <w:r w:rsidRPr="00230A3F">
        <w:rPr>
          <w:rFonts w:asciiTheme="majorHAnsi" w:hAnsiTheme="majorHAnsi" w:cstheme="majorHAnsi"/>
          <w:sz w:val="24"/>
          <w:szCs w:val="24"/>
          <w:lang w:val="fr-FR"/>
        </w:rPr>
        <w:t>Le cadre réglementaire relatif au GIEE est fixé par le décret n°2014-1173 du 13 octobre 2014. Les modalités de reconnaissance, le suivi et la capitalisation des résultats des GIEE sont prévus par l'instruction technique DGPAAT/SDBE/2014-930 du 25 novembre 2014</w:t>
      </w:r>
      <w:r w:rsidRPr="00230A3F">
        <w:rPr>
          <w:lang w:val="fr-FR"/>
        </w:rPr>
        <w:t>.</w:t>
      </w:r>
    </w:p>
    <w:p w14:paraId="57343E8A" w14:textId="77777777" w:rsidR="0017423D" w:rsidRPr="00230A3F" w:rsidRDefault="0017423D" w:rsidP="0017423D">
      <w:pPr>
        <w:rPr>
          <w:rFonts w:ascii="Arial" w:hAnsi="Arial" w:cs="Arial"/>
          <w:sz w:val="22"/>
          <w:lang w:val="fr-FR"/>
        </w:rPr>
      </w:pPr>
    </w:p>
    <w:p w14:paraId="3E5422B0" w14:textId="7239B875" w:rsidR="0017423D" w:rsidRPr="00222A31" w:rsidRDefault="0017423D" w:rsidP="00295794">
      <w:pPr>
        <w:pStyle w:val="Titre1doc"/>
        <w:numPr>
          <w:ilvl w:val="0"/>
          <w:numId w:val="30"/>
        </w:numPr>
        <w:rPr>
          <w:color w:val="00B050"/>
        </w:rPr>
      </w:pPr>
      <w:bookmarkStart w:id="12" w:name="_Toc33530023"/>
      <w:bookmarkStart w:id="13" w:name="_Toc33531358"/>
      <w:bookmarkStart w:id="14" w:name="_Toc2598162"/>
      <w:r w:rsidRPr="00222A31">
        <w:rPr>
          <w:color w:val="00B050"/>
        </w:rPr>
        <w:t>La définition d'un GIEE</w:t>
      </w:r>
      <w:bookmarkEnd w:id="12"/>
      <w:bookmarkEnd w:id="13"/>
      <w:r w:rsidRPr="00222A31">
        <w:rPr>
          <w:color w:val="00B050"/>
        </w:rPr>
        <w:t xml:space="preserve"> </w:t>
      </w:r>
      <w:bookmarkEnd w:id="14"/>
    </w:p>
    <w:p w14:paraId="343A3FCA" w14:textId="4E1349F7" w:rsidR="0017423D" w:rsidRPr="00230A3F" w:rsidRDefault="0017423D" w:rsidP="00937E4F">
      <w:pPr>
        <w:autoSpaceDE w:val="0"/>
        <w:autoSpaceDN w:val="0"/>
        <w:adjustRightInd w:val="0"/>
        <w:spacing w:after="120"/>
        <w:jc w:val="both"/>
        <w:rPr>
          <w:rFonts w:ascii="Arial" w:hAnsi="Arial" w:cs="Arial"/>
          <w:sz w:val="24"/>
          <w:szCs w:val="24"/>
          <w:lang w:val="fr-FR"/>
        </w:rPr>
      </w:pPr>
      <w:r w:rsidRPr="00230A3F">
        <w:rPr>
          <w:rFonts w:ascii="Arial" w:hAnsi="Arial" w:cs="Arial"/>
          <w:sz w:val="24"/>
          <w:szCs w:val="24"/>
          <w:lang w:val="fr-FR"/>
        </w:rPr>
        <w:t xml:space="preserve">Les GIEE sont des </w:t>
      </w:r>
      <w:r w:rsidRPr="00230A3F">
        <w:rPr>
          <w:rFonts w:ascii="Arial" w:hAnsi="Arial" w:cs="Arial"/>
          <w:b/>
          <w:sz w:val="24"/>
          <w:szCs w:val="24"/>
          <w:lang w:val="fr-FR"/>
        </w:rPr>
        <w:t>collectifs d'agriculteurs</w:t>
      </w:r>
      <w:r w:rsidRPr="00230A3F">
        <w:rPr>
          <w:rFonts w:ascii="Arial" w:hAnsi="Arial" w:cs="Arial"/>
          <w:sz w:val="24"/>
          <w:szCs w:val="24"/>
          <w:lang w:val="fr-FR"/>
        </w:rPr>
        <w:t xml:space="preserve"> et, le cas échéant, d'autres partenaires qui s'engagent dans un</w:t>
      </w:r>
      <w:r w:rsidRPr="00230A3F">
        <w:rPr>
          <w:rFonts w:ascii="Arial" w:hAnsi="Arial" w:cs="Arial"/>
          <w:b/>
          <w:sz w:val="24"/>
          <w:szCs w:val="24"/>
          <w:lang w:val="fr-FR"/>
        </w:rPr>
        <w:t xml:space="preserve"> projet pluriannuel </w:t>
      </w:r>
      <w:r w:rsidRPr="00230A3F">
        <w:rPr>
          <w:rFonts w:ascii="Arial" w:hAnsi="Arial" w:cs="Arial"/>
          <w:sz w:val="24"/>
          <w:szCs w:val="24"/>
          <w:lang w:val="fr-FR"/>
        </w:rPr>
        <w:t xml:space="preserve">de modification ou de consolidation de leurs pratiques en visant à la fois des objectifs </w:t>
      </w:r>
      <w:r w:rsidRPr="00230A3F">
        <w:rPr>
          <w:rFonts w:ascii="Arial" w:hAnsi="Arial" w:cs="Arial"/>
          <w:b/>
          <w:sz w:val="24"/>
          <w:szCs w:val="24"/>
          <w:lang w:val="fr-FR"/>
        </w:rPr>
        <w:t>économiques, environnementaux et sociaux</w:t>
      </w:r>
      <w:r w:rsidRPr="00230A3F">
        <w:rPr>
          <w:rFonts w:ascii="Arial" w:hAnsi="Arial" w:cs="Arial"/>
          <w:sz w:val="24"/>
          <w:szCs w:val="24"/>
          <w:lang w:val="fr-FR"/>
        </w:rPr>
        <w:t>, et à ce titre reconnus par l'Etat.</w:t>
      </w:r>
    </w:p>
    <w:p w14:paraId="5F7925D7" w14:textId="398BA618" w:rsidR="0017423D" w:rsidRPr="00230A3F" w:rsidRDefault="0017423D" w:rsidP="00937E4F">
      <w:pPr>
        <w:autoSpaceDE w:val="0"/>
        <w:autoSpaceDN w:val="0"/>
        <w:adjustRightInd w:val="0"/>
        <w:spacing w:after="120"/>
        <w:jc w:val="both"/>
        <w:rPr>
          <w:rFonts w:ascii="Arial" w:hAnsi="Arial" w:cs="Arial"/>
          <w:sz w:val="24"/>
          <w:szCs w:val="24"/>
          <w:lang w:val="fr-FR"/>
        </w:rPr>
      </w:pPr>
      <w:r w:rsidRPr="00230A3F">
        <w:rPr>
          <w:rFonts w:ascii="Arial" w:hAnsi="Arial" w:cs="Arial"/>
          <w:sz w:val="24"/>
          <w:szCs w:val="24"/>
          <w:lang w:val="fr-FR"/>
        </w:rPr>
        <w:t>Tout collectif doté d'une personnalité morale dans laquelle des agriculteurs détiennent ensemble la majorité des voix au sein des instances de décision peut être reconnu au titre de son projet. La démarche doit venir des agriculteurs eux-mêmes en associant plusieurs exploitations sur un territoire cohérent favorisant les synergies.</w:t>
      </w:r>
    </w:p>
    <w:p w14:paraId="2EE3D44D" w14:textId="5853106E" w:rsidR="0017423D" w:rsidRPr="00230A3F" w:rsidRDefault="0017423D" w:rsidP="00937E4F">
      <w:pPr>
        <w:autoSpaceDE w:val="0"/>
        <w:autoSpaceDN w:val="0"/>
        <w:adjustRightInd w:val="0"/>
        <w:spacing w:after="120"/>
        <w:jc w:val="both"/>
        <w:rPr>
          <w:rFonts w:ascii="Arial" w:hAnsi="Arial" w:cs="Arial"/>
          <w:sz w:val="24"/>
          <w:szCs w:val="24"/>
          <w:lang w:val="fr-FR"/>
        </w:rPr>
      </w:pPr>
      <w:r w:rsidRPr="00230A3F">
        <w:rPr>
          <w:rFonts w:ascii="Arial" w:hAnsi="Arial" w:cs="Arial"/>
          <w:sz w:val="24"/>
          <w:szCs w:val="24"/>
          <w:lang w:val="fr-FR"/>
        </w:rPr>
        <w:t>Les actions présentées devront permettre d’améliorer ou de consolider les pratiques agricoles. L’évolution des systèmes de production envisagée devra contribuer à améliorer la compétitivité des exploitations agricoles tout en utilisant et préservant les écosystèmes sur lesquels s’appuie l’activité agricole. Les innovations peuvent être d’ordre technique (pratiques agro-écologiques), économique (valorisation commerciale des produits, production d’énergie renouvelable...) ou social</w:t>
      </w:r>
      <w:r w:rsidR="00061575" w:rsidRPr="00230A3F">
        <w:rPr>
          <w:rFonts w:ascii="Arial" w:hAnsi="Arial" w:cs="Arial"/>
          <w:sz w:val="24"/>
          <w:szCs w:val="24"/>
          <w:lang w:val="fr-FR"/>
        </w:rPr>
        <w:t>es</w:t>
      </w:r>
      <w:r w:rsidRPr="00230A3F">
        <w:rPr>
          <w:rFonts w:ascii="Arial" w:hAnsi="Arial" w:cs="Arial"/>
          <w:sz w:val="24"/>
          <w:szCs w:val="24"/>
          <w:lang w:val="fr-FR"/>
        </w:rPr>
        <w:t xml:space="preserve"> (amélioration des conditions de travail, création d’emplois, organisation collective à l’échelle d’un territoire, lutte contre </w:t>
      </w:r>
      <w:r w:rsidR="00061575" w:rsidRPr="00230A3F">
        <w:rPr>
          <w:rFonts w:ascii="Arial" w:hAnsi="Arial" w:cs="Arial"/>
          <w:sz w:val="24"/>
          <w:szCs w:val="24"/>
          <w:lang w:val="fr-FR"/>
        </w:rPr>
        <w:t>l’isolement, …</w:t>
      </w:r>
      <w:r w:rsidRPr="00230A3F">
        <w:rPr>
          <w:rFonts w:ascii="Arial" w:hAnsi="Arial" w:cs="Arial"/>
          <w:sz w:val="24"/>
          <w:szCs w:val="24"/>
          <w:lang w:val="fr-FR"/>
        </w:rPr>
        <w:t xml:space="preserve">) et doivent concourir à une amélioration de la </w:t>
      </w:r>
      <w:r w:rsidRPr="00230A3F">
        <w:rPr>
          <w:rFonts w:ascii="Arial" w:hAnsi="Arial" w:cs="Arial"/>
          <w:b/>
          <w:sz w:val="24"/>
          <w:szCs w:val="24"/>
          <w:lang w:val="fr-FR"/>
        </w:rPr>
        <w:t>triple performance</w:t>
      </w:r>
      <w:r w:rsidRPr="00230A3F">
        <w:rPr>
          <w:rFonts w:ascii="Arial" w:hAnsi="Arial" w:cs="Arial"/>
          <w:sz w:val="24"/>
          <w:szCs w:val="24"/>
          <w:lang w:val="fr-FR"/>
        </w:rPr>
        <w:t>.</w:t>
      </w:r>
    </w:p>
    <w:p w14:paraId="3E39F51C" w14:textId="1ABAA02E" w:rsidR="0017423D" w:rsidRPr="00230A3F" w:rsidRDefault="0017423D" w:rsidP="00937E4F">
      <w:pPr>
        <w:autoSpaceDE w:val="0"/>
        <w:autoSpaceDN w:val="0"/>
        <w:adjustRightInd w:val="0"/>
        <w:spacing w:after="120"/>
        <w:jc w:val="both"/>
        <w:rPr>
          <w:rFonts w:ascii="Arial" w:hAnsi="Arial" w:cs="Arial"/>
          <w:sz w:val="24"/>
          <w:szCs w:val="24"/>
          <w:lang w:val="fr-FR"/>
        </w:rPr>
      </w:pPr>
      <w:r w:rsidRPr="00230A3F">
        <w:rPr>
          <w:rFonts w:ascii="Arial" w:hAnsi="Arial" w:cs="Arial"/>
          <w:sz w:val="24"/>
          <w:szCs w:val="24"/>
          <w:lang w:val="fr-FR"/>
        </w:rPr>
        <w:t>Les actions prévues devront répondre aux enjeux économiques, environnementaux et sociaux du territoire où sont situées dans l'exploitation.</w:t>
      </w:r>
    </w:p>
    <w:p w14:paraId="69EFEC2C" w14:textId="0D0FA114" w:rsidR="0017423D" w:rsidRPr="00230A3F" w:rsidRDefault="0017423D" w:rsidP="00937E4F">
      <w:pPr>
        <w:autoSpaceDE w:val="0"/>
        <w:autoSpaceDN w:val="0"/>
        <w:adjustRightInd w:val="0"/>
        <w:spacing w:after="120"/>
        <w:jc w:val="both"/>
        <w:rPr>
          <w:rFonts w:ascii="Arial" w:hAnsi="Arial" w:cs="Arial"/>
          <w:sz w:val="24"/>
          <w:szCs w:val="24"/>
          <w:lang w:val="fr-FR"/>
        </w:rPr>
      </w:pPr>
      <w:r w:rsidRPr="00230A3F">
        <w:rPr>
          <w:rFonts w:ascii="Arial" w:hAnsi="Arial" w:cs="Arial"/>
          <w:sz w:val="24"/>
          <w:szCs w:val="24"/>
          <w:lang w:val="fr-FR"/>
        </w:rPr>
        <w:t xml:space="preserve">Disposant de la maîtrise du projet, les exploitants rechercheront et s'appuieront sur des </w:t>
      </w:r>
      <w:r w:rsidRPr="00230A3F">
        <w:rPr>
          <w:rFonts w:ascii="Arial" w:hAnsi="Arial" w:cs="Arial"/>
          <w:b/>
          <w:sz w:val="24"/>
          <w:szCs w:val="24"/>
          <w:lang w:val="fr-FR"/>
        </w:rPr>
        <w:t>partenariats</w:t>
      </w:r>
      <w:r w:rsidRPr="00230A3F">
        <w:rPr>
          <w:rFonts w:ascii="Arial" w:hAnsi="Arial" w:cs="Arial"/>
          <w:sz w:val="24"/>
          <w:szCs w:val="24"/>
          <w:lang w:val="fr-FR"/>
        </w:rPr>
        <w:t xml:space="preserve"> avec les acteurs des filières (coopératives, distributeurs,..), des territoires (parcs naturels, collectivités locales…), des instituts de recherche, des lycées agricoles ou des membres de la société civile (associations environnementales, associations de consommateurs,…) afin de garantir la pérennisation, la reconnaissance et la valorisation des évolutions apportées à la conduite de leurs exploitations.</w:t>
      </w:r>
    </w:p>
    <w:p w14:paraId="34443C5C" w14:textId="77777777" w:rsidR="0017423D" w:rsidRPr="00230A3F" w:rsidRDefault="0017423D" w:rsidP="00061575">
      <w:pPr>
        <w:autoSpaceDE w:val="0"/>
        <w:autoSpaceDN w:val="0"/>
        <w:adjustRightInd w:val="0"/>
        <w:spacing w:after="240"/>
        <w:jc w:val="both"/>
        <w:rPr>
          <w:rFonts w:ascii="Arial" w:hAnsi="Arial" w:cs="Arial"/>
          <w:sz w:val="24"/>
          <w:szCs w:val="24"/>
          <w:lang w:val="fr-FR"/>
        </w:rPr>
      </w:pPr>
      <w:r w:rsidRPr="00230A3F">
        <w:rPr>
          <w:rFonts w:ascii="Arial" w:hAnsi="Arial" w:cs="Arial"/>
          <w:sz w:val="24"/>
          <w:szCs w:val="24"/>
          <w:lang w:val="fr-FR"/>
        </w:rPr>
        <w:t xml:space="preserve">Enfin, afin de favoriser le développement de ces dynamiques collectives et permettre d'engager le plus grand nombre d'agriculteurs dans cette transition, les résultats des GIEE seront partagés avec l'ensemble des acteurs du territoire et feront l'objet d'une </w:t>
      </w:r>
      <w:r w:rsidRPr="00230A3F">
        <w:rPr>
          <w:rFonts w:ascii="Arial" w:hAnsi="Arial" w:cs="Arial"/>
          <w:b/>
          <w:sz w:val="24"/>
          <w:szCs w:val="24"/>
          <w:lang w:val="fr-FR"/>
        </w:rPr>
        <w:t>capitalisation</w:t>
      </w:r>
      <w:r w:rsidRPr="00230A3F">
        <w:rPr>
          <w:rFonts w:ascii="Arial" w:hAnsi="Arial" w:cs="Arial"/>
          <w:sz w:val="24"/>
          <w:szCs w:val="24"/>
          <w:lang w:val="fr-FR"/>
        </w:rPr>
        <w:t xml:space="preserve"> conduite par les organismes de développement agricole.</w:t>
      </w:r>
    </w:p>
    <w:p w14:paraId="2C30D28C" w14:textId="6714DA3A" w:rsidR="0017423D" w:rsidRPr="00C170BA" w:rsidRDefault="0017423D" w:rsidP="00C170BA">
      <w:pPr>
        <w:pStyle w:val="Titre6"/>
      </w:pPr>
      <w:bookmarkStart w:id="15" w:name="_Toc408303860"/>
      <w:bookmarkStart w:id="16" w:name="_Toc33532262"/>
      <w:bookmarkStart w:id="17" w:name="_Toc33532362"/>
      <w:r w:rsidRPr="00C170BA">
        <w:t>Le dossier de candidature</w:t>
      </w:r>
      <w:bookmarkEnd w:id="15"/>
      <w:bookmarkEnd w:id="16"/>
      <w:bookmarkEnd w:id="17"/>
    </w:p>
    <w:p w14:paraId="440D17CC" w14:textId="1C48D0E2" w:rsidR="0017423D" w:rsidRPr="00230A3F" w:rsidRDefault="0017423D" w:rsidP="00061575">
      <w:pPr>
        <w:autoSpaceDE w:val="0"/>
        <w:autoSpaceDN w:val="0"/>
        <w:adjustRightInd w:val="0"/>
        <w:spacing w:after="240"/>
        <w:jc w:val="both"/>
        <w:rPr>
          <w:rFonts w:asciiTheme="minorHAnsi" w:hAnsiTheme="minorHAnsi" w:cstheme="minorHAnsi"/>
          <w:b/>
          <w:bCs/>
          <w:sz w:val="24"/>
          <w:szCs w:val="24"/>
          <w:lang w:val="fr-FR"/>
        </w:rPr>
      </w:pPr>
      <w:r w:rsidRPr="00230A3F">
        <w:rPr>
          <w:rFonts w:asciiTheme="minorHAnsi" w:hAnsiTheme="minorHAnsi" w:cstheme="minorHAnsi"/>
          <w:sz w:val="24"/>
          <w:szCs w:val="24"/>
          <w:lang w:val="fr-FR"/>
        </w:rPr>
        <w:t>Le dossier de candidature dûment renseigné, daté et signé doit être déposé avec l'ensemble des pièces justificatives nécessaires, par la personnalité morale du collectif qui portera le projet.</w:t>
      </w:r>
      <w:r w:rsidR="00231ED6" w:rsidRPr="00230A3F">
        <w:rPr>
          <w:rFonts w:asciiTheme="minorHAnsi" w:hAnsiTheme="minorHAnsi" w:cstheme="minorHAnsi"/>
          <w:sz w:val="24"/>
          <w:szCs w:val="24"/>
          <w:lang w:val="fr-FR"/>
        </w:rPr>
        <w:t xml:space="preserve"> </w:t>
      </w:r>
      <w:r w:rsidRPr="00230A3F">
        <w:rPr>
          <w:rFonts w:asciiTheme="minorHAnsi" w:hAnsiTheme="minorHAnsi" w:cstheme="minorHAnsi"/>
          <w:sz w:val="24"/>
          <w:szCs w:val="24"/>
          <w:lang w:val="fr-FR"/>
        </w:rPr>
        <w:t xml:space="preserve">Le dossier de candidature devra comporter obligatoirement, a minima, les éléments de description et les pièces à fournir selon le </w:t>
      </w:r>
      <w:r w:rsidRPr="00B93736">
        <w:rPr>
          <w:rFonts w:asciiTheme="minorHAnsi" w:hAnsiTheme="minorHAnsi" w:cstheme="minorHAnsi"/>
          <w:sz w:val="24"/>
          <w:szCs w:val="24"/>
          <w:lang w:val="fr-FR"/>
        </w:rPr>
        <w:t xml:space="preserve">modèle de </w:t>
      </w:r>
      <w:r w:rsidRPr="00D45534">
        <w:rPr>
          <w:rFonts w:asciiTheme="minorHAnsi" w:hAnsiTheme="minorHAnsi" w:cstheme="minorHAnsi"/>
          <w:sz w:val="24"/>
          <w:szCs w:val="24"/>
          <w:lang w:val="fr-FR"/>
        </w:rPr>
        <w:t>l’</w:t>
      </w:r>
      <w:r w:rsidRPr="00D45534">
        <w:rPr>
          <w:rFonts w:asciiTheme="minorHAnsi" w:hAnsiTheme="minorHAnsi" w:cstheme="minorHAnsi"/>
          <w:b/>
          <w:bCs/>
          <w:smallCaps/>
          <w:sz w:val="24"/>
          <w:szCs w:val="24"/>
          <w:lang w:val="fr-FR"/>
        </w:rPr>
        <w:t>annexe</w:t>
      </w:r>
      <w:r w:rsidRPr="00D45534">
        <w:rPr>
          <w:rFonts w:asciiTheme="minorHAnsi" w:hAnsiTheme="minorHAnsi" w:cstheme="minorHAnsi"/>
          <w:b/>
          <w:bCs/>
          <w:sz w:val="24"/>
          <w:szCs w:val="24"/>
          <w:lang w:val="fr-FR"/>
        </w:rPr>
        <w:t xml:space="preserve"> </w:t>
      </w:r>
      <w:r w:rsidRPr="00D45534">
        <w:rPr>
          <w:rFonts w:asciiTheme="minorHAnsi" w:hAnsiTheme="minorHAnsi" w:cstheme="minorHAnsi"/>
          <w:b/>
          <w:bCs/>
          <w:smallCaps/>
          <w:sz w:val="24"/>
          <w:szCs w:val="24"/>
          <w:lang w:val="fr-FR"/>
        </w:rPr>
        <w:t>1</w:t>
      </w:r>
      <w:r w:rsidRPr="00D45534">
        <w:rPr>
          <w:rFonts w:asciiTheme="minorHAnsi" w:hAnsiTheme="minorHAnsi" w:cstheme="minorHAnsi"/>
          <w:b/>
          <w:bCs/>
          <w:sz w:val="24"/>
          <w:szCs w:val="24"/>
          <w:lang w:val="fr-FR"/>
        </w:rPr>
        <w:t>.</w:t>
      </w:r>
    </w:p>
    <w:p w14:paraId="4525088B" w14:textId="64685DB5" w:rsidR="00231ED6" w:rsidRPr="00230A3F" w:rsidRDefault="00231ED6" w:rsidP="00061575">
      <w:pPr>
        <w:autoSpaceDE w:val="0"/>
        <w:autoSpaceDN w:val="0"/>
        <w:adjustRightInd w:val="0"/>
        <w:spacing w:after="240"/>
        <w:jc w:val="both"/>
        <w:rPr>
          <w:rFonts w:asciiTheme="minorHAnsi" w:hAnsiTheme="minorHAnsi" w:cstheme="minorHAnsi"/>
          <w:bCs/>
          <w:sz w:val="24"/>
          <w:szCs w:val="24"/>
          <w:lang w:val="fr-FR"/>
        </w:rPr>
      </w:pPr>
      <w:r w:rsidRPr="00230A3F">
        <w:rPr>
          <w:rFonts w:asciiTheme="minorHAnsi" w:hAnsiTheme="minorHAnsi" w:cstheme="minorHAnsi"/>
          <w:bCs/>
          <w:sz w:val="24"/>
          <w:szCs w:val="24"/>
          <w:lang w:val="fr-FR"/>
        </w:rPr>
        <w:t>En plus de l’annexe 1, les membres du groupe devront fournir :</w:t>
      </w:r>
    </w:p>
    <w:p w14:paraId="7CD05DA2" w14:textId="4740E635" w:rsidR="0017423D" w:rsidRPr="00B93736" w:rsidRDefault="00231ED6" w:rsidP="00295794">
      <w:pPr>
        <w:pStyle w:val="Paragraphedeliste"/>
        <w:numPr>
          <w:ilvl w:val="0"/>
          <w:numId w:val="10"/>
        </w:numPr>
        <w:autoSpaceDE w:val="0"/>
        <w:autoSpaceDN w:val="0"/>
        <w:adjustRightInd w:val="0"/>
        <w:jc w:val="both"/>
        <w:rPr>
          <w:rFonts w:asciiTheme="minorHAnsi" w:hAnsiTheme="minorHAnsi" w:cstheme="minorHAnsi"/>
          <w:bCs/>
          <w:sz w:val="24"/>
          <w:szCs w:val="24"/>
          <w:lang w:val="fr-FR"/>
        </w:rPr>
      </w:pPr>
      <w:r w:rsidRPr="00230A3F">
        <w:rPr>
          <w:rFonts w:asciiTheme="minorHAnsi" w:hAnsiTheme="minorHAnsi" w:cstheme="minorHAnsi"/>
          <w:b/>
          <w:bCs/>
          <w:sz w:val="24"/>
          <w:szCs w:val="24"/>
          <w:lang w:val="fr-FR"/>
        </w:rPr>
        <w:t>Un diagnostic individuel de durabilité</w:t>
      </w:r>
      <w:r w:rsidRPr="00230A3F">
        <w:rPr>
          <w:rFonts w:asciiTheme="minorHAnsi" w:hAnsiTheme="minorHAnsi" w:cstheme="minorHAnsi"/>
          <w:bCs/>
          <w:sz w:val="24"/>
          <w:szCs w:val="24"/>
          <w:lang w:val="fr-FR"/>
        </w:rPr>
        <w:t xml:space="preserve"> décrivant la situation initiale de leur système de </w:t>
      </w:r>
      <w:r w:rsidRPr="00B93736">
        <w:rPr>
          <w:rFonts w:asciiTheme="minorHAnsi" w:hAnsiTheme="minorHAnsi" w:cstheme="minorHAnsi"/>
          <w:bCs/>
          <w:sz w:val="24"/>
          <w:szCs w:val="24"/>
          <w:lang w:val="fr-FR"/>
        </w:rPr>
        <w:t xml:space="preserve">production faisant écho aux actions du projet. </w:t>
      </w:r>
      <w:r w:rsidR="0017423D" w:rsidRPr="00B93736">
        <w:rPr>
          <w:rFonts w:asciiTheme="minorHAnsi" w:hAnsiTheme="minorHAnsi" w:cstheme="minorHAnsi"/>
          <w:sz w:val="24"/>
          <w:szCs w:val="24"/>
          <w:lang w:val="fr-FR"/>
        </w:rPr>
        <w:t xml:space="preserve">Ce diagnostic est </w:t>
      </w:r>
      <w:r w:rsidR="0017423D" w:rsidRPr="00B93736">
        <w:rPr>
          <w:rFonts w:asciiTheme="minorHAnsi" w:hAnsiTheme="minorHAnsi" w:cstheme="minorHAnsi"/>
          <w:b/>
          <w:sz w:val="24"/>
          <w:szCs w:val="24"/>
          <w:lang w:val="fr-FR"/>
        </w:rPr>
        <w:t>obligatoire</w:t>
      </w:r>
      <w:r w:rsidR="0017423D" w:rsidRPr="00B93736">
        <w:rPr>
          <w:rFonts w:asciiTheme="minorHAnsi" w:hAnsiTheme="minorHAnsi" w:cstheme="minorHAnsi"/>
          <w:sz w:val="24"/>
          <w:szCs w:val="24"/>
          <w:lang w:val="fr-FR"/>
        </w:rPr>
        <w:t xml:space="preserve">, </w:t>
      </w:r>
      <w:r w:rsidR="0017423D" w:rsidRPr="00E51D7E">
        <w:rPr>
          <w:rFonts w:asciiTheme="minorHAnsi" w:hAnsiTheme="minorHAnsi" w:cstheme="minorHAnsi"/>
          <w:b/>
          <w:sz w:val="24"/>
          <w:szCs w:val="24"/>
          <w:lang w:val="fr-FR"/>
        </w:rPr>
        <w:t>il</w:t>
      </w:r>
      <w:r w:rsidR="00E51D7E" w:rsidRPr="00E51D7E">
        <w:rPr>
          <w:rFonts w:asciiTheme="minorHAnsi" w:hAnsiTheme="minorHAnsi" w:cstheme="minorHAnsi"/>
          <w:b/>
          <w:sz w:val="24"/>
          <w:szCs w:val="24"/>
          <w:lang w:val="fr-FR"/>
        </w:rPr>
        <w:t xml:space="preserve"> devra avoir été réalisé dans l’année précédant le dépôt du dossier</w:t>
      </w:r>
      <w:r w:rsidR="00E51D7E">
        <w:rPr>
          <w:rFonts w:asciiTheme="minorHAnsi" w:hAnsiTheme="minorHAnsi" w:cstheme="minorHAnsi"/>
          <w:sz w:val="24"/>
          <w:szCs w:val="24"/>
          <w:lang w:val="fr-FR"/>
        </w:rPr>
        <w:t xml:space="preserve"> et</w:t>
      </w:r>
      <w:r w:rsidR="0017423D" w:rsidRPr="00B93736">
        <w:rPr>
          <w:rFonts w:asciiTheme="minorHAnsi" w:hAnsiTheme="minorHAnsi" w:cstheme="minorHAnsi"/>
          <w:sz w:val="24"/>
          <w:szCs w:val="24"/>
          <w:lang w:val="fr-FR"/>
        </w:rPr>
        <w:t xml:space="preserve"> pourra être établi sur la base des différents outils existants dont : </w:t>
      </w:r>
    </w:p>
    <w:p w14:paraId="60A50291" w14:textId="77777777" w:rsidR="0017423D" w:rsidRPr="00B93736" w:rsidRDefault="0017423D" w:rsidP="00295794">
      <w:pPr>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heme="minorHAnsi" w:hAnsiTheme="minorHAnsi" w:cstheme="minorHAnsi"/>
          <w:sz w:val="24"/>
          <w:szCs w:val="24"/>
          <w:lang w:val="fr-FR"/>
        </w:rPr>
      </w:pPr>
      <w:r w:rsidRPr="00B93736">
        <w:rPr>
          <w:rFonts w:asciiTheme="minorHAnsi" w:hAnsiTheme="minorHAnsi" w:cstheme="minorHAnsi"/>
          <w:sz w:val="24"/>
          <w:szCs w:val="24"/>
          <w:lang w:val="fr-FR"/>
        </w:rPr>
        <w:t>l’outil de diagnostic agro-écologique proposé par le ministère (</w:t>
      </w:r>
      <w:hyperlink r:id="rId19" w:history="1">
        <w:r w:rsidRPr="00B93736">
          <w:rPr>
            <w:rStyle w:val="Lienhypertexte"/>
            <w:rFonts w:asciiTheme="minorHAnsi" w:eastAsia="Arial" w:hAnsiTheme="minorHAnsi" w:cstheme="minorHAnsi"/>
            <w:sz w:val="24"/>
            <w:szCs w:val="24"/>
            <w:lang w:val="fr-FR"/>
          </w:rPr>
          <w:t>http://www.diagagroeco.org/</w:t>
        </w:r>
      </w:hyperlink>
      <w:r w:rsidRPr="00B93736">
        <w:rPr>
          <w:rFonts w:asciiTheme="minorHAnsi" w:hAnsiTheme="minorHAnsi" w:cstheme="minorHAnsi"/>
          <w:sz w:val="24"/>
          <w:szCs w:val="24"/>
          <w:lang w:val="fr-FR"/>
        </w:rPr>
        <w:t>).</w:t>
      </w:r>
    </w:p>
    <w:p w14:paraId="3560521D" w14:textId="77777777" w:rsidR="0017423D" w:rsidRPr="00B93736" w:rsidRDefault="0017423D" w:rsidP="00295794">
      <w:pPr>
        <w:numPr>
          <w:ilvl w:val="0"/>
          <w:numId w:val="20"/>
        </w:numPr>
        <w:pBdr>
          <w:top w:val="none" w:sz="0" w:space="0" w:color="auto"/>
          <w:left w:val="none" w:sz="0" w:space="0" w:color="auto"/>
          <w:bottom w:val="none" w:sz="0" w:space="0" w:color="auto"/>
          <w:right w:val="none" w:sz="0" w:space="0" w:color="auto"/>
          <w:between w:val="none" w:sz="0" w:space="0" w:color="auto"/>
        </w:pBdr>
        <w:ind w:right="572"/>
        <w:jc w:val="both"/>
        <w:rPr>
          <w:rFonts w:asciiTheme="minorHAnsi" w:hAnsiTheme="minorHAnsi" w:cstheme="minorHAnsi"/>
          <w:sz w:val="24"/>
          <w:szCs w:val="24"/>
          <w:lang w:val="fr-FR"/>
        </w:rPr>
      </w:pPr>
      <w:r w:rsidRPr="00B93736">
        <w:rPr>
          <w:rFonts w:asciiTheme="minorHAnsi" w:hAnsiTheme="minorHAnsi" w:cstheme="minorHAnsi"/>
          <w:sz w:val="24"/>
          <w:szCs w:val="24"/>
          <w:lang w:val="fr-FR"/>
        </w:rPr>
        <w:t>l’outil IDEA : Indicateurs de Durabilité des Exploitations Agricoles (</w:t>
      </w:r>
      <w:hyperlink r:id="rId20" w:history="1">
        <w:r w:rsidRPr="00B93736">
          <w:rPr>
            <w:rStyle w:val="Lienhypertexte"/>
            <w:rFonts w:asciiTheme="minorHAnsi" w:eastAsia="Arial" w:hAnsiTheme="minorHAnsi" w:cstheme="minorHAnsi"/>
            <w:sz w:val="24"/>
            <w:szCs w:val="24"/>
            <w:lang w:val="fr-FR"/>
          </w:rPr>
          <w:t>http://idea.chlorofil.fr/</w:t>
        </w:r>
      </w:hyperlink>
      <w:r w:rsidRPr="00B93736">
        <w:rPr>
          <w:rFonts w:asciiTheme="minorHAnsi" w:hAnsiTheme="minorHAnsi" w:cstheme="minorHAnsi"/>
          <w:sz w:val="24"/>
          <w:szCs w:val="24"/>
          <w:lang w:val="fr-FR"/>
        </w:rPr>
        <w:t>)</w:t>
      </w:r>
    </w:p>
    <w:p w14:paraId="4B3AE96B" w14:textId="4BB4DCFA" w:rsidR="0017423D" w:rsidRPr="00B93736" w:rsidRDefault="0017423D" w:rsidP="00295794">
      <w:pPr>
        <w:numPr>
          <w:ilvl w:val="0"/>
          <w:numId w:val="20"/>
        </w:numPr>
        <w:pBdr>
          <w:top w:val="none" w:sz="0" w:space="0" w:color="auto"/>
          <w:left w:val="none" w:sz="0" w:space="0" w:color="auto"/>
          <w:bottom w:val="none" w:sz="0" w:space="0" w:color="auto"/>
          <w:right w:val="none" w:sz="0" w:space="0" w:color="auto"/>
          <w:between w:val="none" w:sz="0" w:space="0" w:color="auto"/>
        </w:pBdr>
        <w:ind w:right="572"/>
        <w:jc w:val="both"/>
        <w:rPr>
          <w:rFonts w:asciiTheme="minorHAnsi" w:hAnsiTheme="minorHAnsi" w:cstheme="minorHAnsi"/>
          <w:sz w:val="24"/>
          <w:szCs w:val="24"/>
          <w:lang w:val="fr-FR"/>
        </w:rPr>
      </w:pPr>
      <w:r w:rsidRPr="00B93736">
        <w:rPr>
          <w:rFonts w:asciiTheme="minorHAnsi" w:hAnsiTheme="minorHAnsi" w:cstheme="minorHAnsi"/>
          <w:sz w:val="24"/>
          <w:szCs w:val="24"/>
          <w:lang w:val="fr-FR"/>
        </w:rPr>
        <w:t>l’outil RAD : Réseau d’Agriculture Durable (</w:t>
      </w:r>
      <w:hyperlink r:id="rId21" w:history="1">
        <w:r w:rsidRPr="00B93736">
          <w:rPr>
            <w:rStyle w:val="Lienhypertexte"/>
            <w:rFonts w:asciiTheme="minorHAnsi" w:eastAsia="Arial" w:hAnsiTheme="minorHAnsi" w:cstheme="minorHAnsi"/>
            <w:sz w:val="24"/>
            <w:szCs w:val="24"/>
            <w:lang w:val="fr-FR"/>
          </w:rPr>
          <w:t>http://www.agriculture-durable.org/lagriculture-durable/evaluer-la-durabilite/</w:t>
        </w:r>
      </w:hyperlink>
      <w:r w:rsidRPr="00B93736">
        <w:rPr>
          <w:rFonts w:asciiTheme="minorHAnsi" w:hAnsiTheme="minorHAnsi" w:cstheme="minorHAnsi"/>
          <w:sz w:val="24"/>
          <w:szCs w:val="24"/>
          <w:lang w:val="fr-FR"/>
        </w:rPr>
        <w:t>).</w:t>
      </w:r>
    </w:p>
    <w:p w14:paraId="748E35B0" w14:textId="77777777" w:rsidR="00A61285" w:rsidRPr="00B93736" w:rsidRDefault="00A61285" w:rsidP="00231ED6">
      <w:pPr>
        <w:pBdr>
          <w:top w:val="none" w:sz="0" w:space="0" w:color="auto"/>
          <w:left w:val="none" w:sz="0" w:space="0" w:color="auto"/>
          <w:bottom w:val="none" w:sz="0" w:space="0" w:color="auto"/>
          <w:right w:val="none" w:sz="0" w:space="0" w:color="auto"/>
          <w:between w:val="none" w:sz="0" w:space="0" w:color="auto"/>
        </w:pBdr>
        <w:ind w:left="1851" w:right="572"/>
        <w:jc w:val="both"/>
        <w:rPr>
          <w:rFonts w:asciiTheme="minorHAnsi" w:hAnsiTheme="minorHAnsi" w:cstheme="minorHAnsi"/>
          <w:sz w:val="24"/>
          <w:szCs w:val="24"/>
          <w:lang w:val="fr-FR"/>
        </w:rPr>
      </w:pPr>
    </w:p>
    <w:p w14:paraId="65FABEAE" w14:textId="264EBF01" w:rsidR="00231ED6" w:rsidRPr="00B93736" w:rsidRDefault="00231ED6" w:rsidP="00295794">
      <w:pPr>
        <w:pStyle w:val="Paragraphedeliste"/>
        <w:numPr>
          <w:ilvl w:val="0"/>
          <w:numId w:val="10"/>
        </w:numPr>
        <w:autoSpaceDE w:val="0"/>
        <w:autoSpaceDN w:val="0"/>
        <w:adjustRightInd w:val="0"/>
        <w:spacing w:after="240"/>
        <w:jc w:val="both"/>
        <w:rPr>
          <w:rFonts w:asciiTheme="minorHAnsi" w:hAnsiTheme="minorHAnsi" w:cstheme="minorHAnsi"/>
          <w:bCs/>
          <w:sz w:val="24"/>
          <w:szCs w:val="24"/>
          <w:lang w:val="fr-FR"/>
        </w:rPr>
      </w:pPr>
      <w:r w:rsidRPr="00B93736">
        <w:rPr>
          <w:rFonts w:asciiTheme="minorHAnsi" w:hAnsiTheme="minorHAnsi" w:cstheme="minorHAnsi"/>
          <w:b/>
          <w:bCs/>
          <w:sz w:val="24"/>
          <w:szCs w:val="24"/>
          <w:lang w:val="fr-FR"/>
        </w:rPr>
        <w:t>L’engagement de chaque exploitation</w:t>
      </w:r>
      <w:r w:rsidRPr="00B93736">
        <w:rPr>
          <w:rFonts w:asciiTheme="minorHAnsi" w:hAnsiTheme="minorHAnsi" w:cstheme="minorHAnsi"/>
          <w:bCs/>
          <w:sz w:val="24"/>
          <w:szCs w:val="24"/>
          <w:lang w:val="fr-FR"/>
        </w:rPr>
        <w:t xml:space="preserve"> dans le GIEE </w:t>
      </w:r>
      <w:r w:rsidR="002E2099" w:rsidRPr="00B93736">
        <w:rPr>
          <w:rFonts w:asciiTheme="minorHAnsi" w:hAnsiTheme="minorHAnsi" w:cstheme="minorHAnsi"/>
          <w:bCs/>
          <w:sz w:val="24"/>
          <w:szCs w:val="24"/>
          <w:lang w:val="fr-FR"/>
        </w:rPr>
        <w:t xml:space="preserve">(8 exploitants au minimum – les autres cas seront expertisés au cas par cas) </w:t>
      </w:r>
      <w:r w:rsidRPr="00B93736">
        <w:rPr>
          <w:rFonts w:asciiTheme="minorHAnsi" w:hAnsiTheme="minorHAnsi" w:cstheme="minorHAnsi"/>
          <w:bCs/>
          <w:sz w:val="24"/>
          <w:szCs w:val="24"/>
          <w:lang w:val="fr-FR"/>
        </w:rPr>
        <w:t>(</w:t>
      </w:r>
      <w:r w:rsidRPr="00D45534">
        <w:rPr>
          <w:rFonts w:asciiTheme="minorHAnsi" w:hAnsiTheme="minorHAnsi" w:cstheme="minorHAnsi"/>
          <w:bCs/>
          <w:smallCaps/>
          <w:sz w:val="24"/>
          <w:szCs w:val="24"/>
          <w:lang w:val="fr-FR"/>
        </w:rPr>
        <w:t>annexe 2</w:t>
      </w:r>
      <w:r w:rsidRPr="00B93736">
        <w:rPr>
          <w:rFonts w:asciiTheme="minorHAnsi" w:hAnsiTheme="minorHAnsi" w:cstheme="minorHAnsi"/>
          <w:bCs/>
          <w:sz w:val="24"/>
          <w:szCs w:val="24"/>
          <w:lang w:val="fr-FR"/>
        </w:rPr>
        <w:t>).</w:t>
      </w:r>
    </w:p>
    <w:p w14:paraId="7DF43FF8" w14:textId="136C1BF7" w:rsidR="0017423D" w:rsidRPr="00B93736" w:rsidRDefault="0017423D" w:rsidP="00295794">
      <w:pPr>
        <w:pStyle w:val="Paragraphedeliste"/>
        <w:numPr>
          <w:ilvl w:val="0"/>
          <w:numId w:val="10"/>
        </w:numPr>
        <w:autoSpaceDE w:val="0"/>
        <w:autoSpaceDN w:val="0"/>
        <w:adjustRightInd w:val="0"/>
        <w:jc w:val="both"/>
        <w:rPr>
          <w:rFonts w:asciiTheme="minorHAnsi" w:hAnsiTheme="minorHAnsi" w:cstheme="minorHAnsi"/>
          <w:bCs/>
          <w:sz w:val="24"/>
          <w:szCs w:val="24"/>
          <w:lang w:val="fr-FR"/>
        </w:rPr>
      </w:pPr>
      <w:r w:rsidRPr="00B93736">
        <w:rPr>
          <w:rFonts w:asciiTheme="minorHAnsi" w:hAnsiTheme="minorHAnsi" w:cstheme="minorHAnsi"/>
          <w:b/>
          <w:bCs/>
          <w:sz w:val="24"/>
          <w:szCs w:val="24"/>
          <w:lang w:val="fr-FR"/>
        </w:rPr>
        <w:t>L'engagement des partenaire</w:t>
      </w:r>
      <w:r w:rsidR="00231ED6" w:rsidRPr="00B93736">
        <w:rPr>
          <w:rFonts w:asciiTheme="minorHAnsi" w:hAnsiTheme="minorHAnsi" w:cstheme="minorHAnsi"/>
          <w:b/>
          <w:bCs/>
          <w:sz w:val="24"/>
          <w:szCs w:val="24"/>
          <w:lang w:val="fr-FR"/>
        </w:rPr>
        <w:t>s</w:t>
      </w:r>
      <w:r w:rsidR="00231ED6" w:rsidRPr="00B93736">
        <w:rPr>
          <w:rFonts w:asciiTheme="minorHAnsi" w:hAnsiTheme="minorHAnsi" w:cstheme="minorHAnsi"/>
          <w:bCs/>
          <w:sz w:val="24"/>
          <w:szCs w:val="24"/>
          <w:lang w:val="fr-FR"/>
        </w:rPr>
        <w:t xml:space="preserve"> </w:t>
      </w:r>
      <w:r w:rsidRPr="00B93736">
        <w:rPr>
          <w:rFonts w:asciiTheme="minorHAnsi" w:hAnsiTheme="minorHAnsi" w:cstheme="minorHAnsi"/>
          <w:bCs/>
          <w:sz w:val="24"/>
          <w:szCs w:val="24"/>
          <w:lang w:val="fr-FR"/>
        </w:rPr>
        <w:t xml:space="preserve">non membres de la personne morale à s’impliquer dans le projet. </w:t>
      </w:r>
    </w:p>
    <w:p w14:paraId="18A34B39" w14:textId="4130C1B1" w:rsidR="0017423D" w:rsidRPr="00B93736" w:rsidRDefault="0017423D" w:rsidP="00295794">
      <w:pPr>
        <w:pStyle w:val="Paragraphedeliste"/>
        <w:numPr>
          <w:ilvl w:val="0"/>
          <w:numId w:val="10"/>
        </w:numPr>
        <w:autoSpaceDE w:val="0"/>
        <w:autoSpaceDN w:val="0"/>
        <w:adjustRightInd w:val="0"/>
        <w:spacing w:after="240"/>
        <w:jc w:val="both"/>
        <w:rPr>
          <w:rFonts w:asciiTheme="minorHAnsi" w:hAnsiTheme="minorHAnsi" w:cstheme="minorHAnsi"/>
          <w:bCs/>
          <w:sz w:val="24"/>
          <w:szCs w:val="24"/>
          <w:lang w:val="fr-FR"/>
        </w:rPr>
      </w:pPr>
      <w:r w:rsidRPr="00B93736">
        <w:rPr>
          <w:rFonts w:asciiTheme="minorHAnsi" w:hAnsiTheme="minorHAnsi" w:cstheme="minorHAnsi"/>
          <w:bCs/>
          <w:sz w:val="24"/>
          <w:szCs w:val="24"/>
          <w:lang w:val="fr-FR"/>
        </w:rPr>
        <w:t xml:space="preserve">L'engagement de la personne morale à transmettre à un organisme de développement agricole </w:t>
      </w:r>
      <w:r w:rsidRPr="00B93736">
        <w:rPr>
          <w:rFonts w:asciiTheme="minorHAnsi" w:hAnsiTheme="minorHAnsi" w:cstheme="minorHAnsi"/>
          <w:b/>
          <w:bCs/>
          <w:sz w:val="24"/>
          <w:szCs w:val="24"/>
          <w:lang w:val="fr-FR"/>
        </w:rPr>
        <w:t>les données à capitaliser</w:t>
      </w:r>
      <w:r w:rsidRPr="00B93736">
        <w:rPr>
          <w:rFonts w:asciiTheme="minorHAnsi" w:hAnsiTheme="minorHAnsi" w:cstheme="minorHAnsi"/>
          <w:bCs/>
          <w:sz w:val="24"/>
          <w:szCs w:val="24"/>
          <w:lang w:val="fr-FR"/>
        </w:rPr>
        <w:t>.</w:t>
      </w:r>
      <w:r w:rsidR="00231ED6" w:rsidRPr="00B93736">
        <w:rPr>
          <w:rFonts w:asciiTheme="minorHAnsi" w:hAnsiTheme="minorHAnsi" w:cstheme="minorHAnsi"/>
          <w:bCs/>
          <w:sz w:val="24"/>
          <w:szCs w:val="24"/>
          <w:lang w:val="fr-FR"/>
        </w:rPr>
        <w:t xml:space="preserve"> </w:t>
      </w:r>
      <w:r w:rsidR="006E626D" w:rsidRPr="00B93736">
        <w:rPr>
          <w:rFonts w:asciiTheme="minorHAnsi" w:hAnsiTheme="minorHAnsi" w:cstheme="minorHAnsi"/>
          <w:bCs/>
          <w:sz w:val="24"/>
          <w:szCs w:val="24"/>
          <w:lang w:val="fr-FR"/>
        </w:rPr>
        <w:t>(</w:t>
      </w:r>
      <w:r w:rsidR="006E626D" w:rsidRPr="00D45534">
        <w:rPr>
          <w:rFonts w:asciiTheme="minorHAnsi" w:hAnsiTheme="minorHAnsi" w:cstheme="minorHAnsi"/>
          <w:bCs/>
          <w:smallCaps/>
          <w:sz w:val="24"/>
          <w:szCs w:val="24"/>
          <w:lang w:val="fr-FR"/>
        </w:rPr>
        <w:t>Annexe 5</w:t>
      </w:r>
      <w:r w:rsidR="006E626D" w:rsidRPr="00B93736">
        <w:rPr>
          <w:rFonts w:asciiTheme="minorHAnsi" w:hAnsiTheme="minorHAnsi" w:cstheme="minorHAnsi"/>
          <w:bCs/>
          <w:sz w:val="24"/>
          <w:szCs w:val="24"/>
          <w:lang w:val="fr-FR"/>
        </w:rPr>
        <w:t>)</w:t>
      </w:r>
    </w:p>
    <w:p w14:paraId="75941A3C" w14:textId="3707D8F8" w:rsidR="0017423D" w:rsidRPr="00B93736" w:rsidRDefault="0017423D" w:rsidP="00295794">
      <w:pPr>
        <w:pStyle w:val="Paragraphedeliste"/>
        <w:numPr>
          <w:ilvl w:val="0"/>
          <w:numId w:val="10"/>
        </w:numPr>
        <w:autoSpaceDE w:val="0"/>
        <w:autoSpaceDN w:val="0"/>
        <w:adjustRightInd w:val="0"/>
        <w:spacing w:after="240"/>
        <w:jc w:val="both"/>
        <w:rPr>
          <w:rFonts w:asciiTheme="minorHAnsi" w:hAnsiTheme="minorHAnsi" w:cstheme="minorHAnsi"/>
          <w:bCs/>
          <w:sz w:val="24"/>
          <w:szCs w:val="24"/>
          <w:lang w:val="fr-FR"/>
        </w:rPr>
      </w:pPr>
      <w:r w:rsidRPr="00B93736">
        <w:rPr>
          <w:rFonts w:asciiTheme="minorHAnsi" w:hAnsiTheme="minorHAnsi" w:cstheme="minorHAnsi"/>
          <w:b/>
          <w:bCs/>
          <w:sz w:val="24"/>
          <w:szCs w:val="24"/>
          <w:lang w:val="fr-FR"/>
        </w:rPr>
        <w:t>L'engagement de l'organisme de développement agricole destinataire des données à capitaliser</w:t>
      </w:r>
      <w:r w:rsidRPr="00B93736">
        <w:rPr>
          <w:rFonts w:asciiTheme="minorHAnsi" w:hAnsiTheme="minorHAnsi" w:cstheme="minorHAnsi"/>
          <w:bCs/>
          <w:sz w:val="24"/>
          <w:szCs w:val="24"/>
          <w:lang w:val="fr-FR"/>
        </w:rPr>
        <w:t xml:space="preserve"> de participer et d'alimenter le processus de capitalisation des résultats des GIEE coordonné par les chambres régionales d'agriculture et l'APCA (au plan national).</w:t>
      </w:r>
      <w:r w:rsidR="00231ED6" w:rsidRPr="00B93736">
        <w:rPr>
          <w:rFonts w:asciiTheme="minorHAnsi" w:hAnsiTheme="minorHAnsi" w:cstheme="minorHAnsi"/>
          <w:bCs/>
          <w:sz w:val="24"/>
          <w:szCs w:val="24"/>
          <w:lang w:val="fr-FR"/>
        </w:rPr>
        <w:t xml:space="preserve"> </w:t>
      </w:r>
      <w:r w:rsidR="006E626D" w:rsidRPr="00B93736">
        <w:rPr>
          <w:rFonts w:asciiTheme="minorHAnsi" w:hAnsiTheme="minorHAnsi" w:cstheme="minorHAnsi"/>
          <w:bCs/>
          <w:sz w:val="24"/>
          <w:szCs w:val="24"/>
          <w:lang w:val="fr-FR"/>
        </w:rPr>
        <w:t>(</w:t>
      </w:r>
      <w:r w:rsidR="006E626D" w:rsidRPr="00B93736">
        <w:rPr>
          <w:rFonts w:asciiTheme="minorHAnsi" w:hAnsiTheme="minorHAnsi" w:cstheme="minorHAnsi"/>
          <w:bCs/>
          <w:smallCaps/>
          <w:sz w:val="24"/>
          <w:szCs w:val="24"/>
          <w:lang w:val="fr-FR"/>
        </w:rPr>
        <w:t>Annexe 6</w:t>
      </w:r>
      <w:r w:rsidR="006E626D" w:rsidRPr="00B93736">
        <w:rPr>
          <w:rFonts w:asciiTheme="minorHAnsi" w:hAnsiTheme="minorHAnsi" w:cstheme="minorHAnsi"/>
          <w:bCs/>
          <w:sz w:val="24"/>
          <w:szCs w:val="24"/>
          <w:lang w:val="fr-FR"/>
        </w:rPr>
        <w:t>)</w:t>
      </w:r>
    </w:p>
    <w:p w14:paraId="40EE47B7" w14:textId="78EE663B" w:rsidR="0017423D" w:rsidRPr="00C170BA" w:rsidRDefault="0017423D" w:rsidP="00C170BA">
      <w:pPr>
        <w:pStyle w:val="Titre6"/>
      </w:pPr>
      <w:bookmarkStart w:id="18" w:name="_Toc408303861"/>
      <w:bookmarkStart w:id="19" w:name="_Toc33532263"/>
      <w:bookmarkStart w:id="20" w:name="_Toc33532363"/>
      <w:r w:rsidRPr="00C170BA">
        <w:t>Les critères d'appréciation du projet :</w:t>
      </w:r>
      <w:bookmarkEnd w:id="18"/>
      <w:bookmarkEnd w:id="19"/>
      <w:bookmarkEnd w:id="20"/>
    </w:p>
    <w:p w14:paraId="1030DFFE" w14:textId="63826720" w:rsidR="0017423D" w:rsidRPr="00B93736" w:rsidRDefault="0017423D" w:rsidP="00964B3F">
      <w:pPr>
        <w:autoSpaceDE w:val="0"/>
        <w:autoSpaceDN w:val="0"/>
        <w:adjustRightInd w:val="0"/>
        <w:spacing w:after="240"/>
        <w:jc w:val="both"/>
        <w:rPr>
          <w:rFonts w:asciiTheme="minorHAnsi" w:hAnsiTheme="minorHAnsi" w:cstheme="minorHAnsi"/>
          <w:sz w:val="24"/>
          <w:szCs w:val="24"/>
          <w:lang w:val="fr-FR"/>
        </w:rPr>
      </w:pPr>
      <w:r w:rsidRPr="00B93736">
        <w:rPr>
          <w:rFonts w:asciiTheme="minorHAnsi" w:hAnsiTheme="minorHAnsi" w:cstheme="minorHAnsi"/>
          <w:sz w:val="24"/>
          <w:szCs w:val="24"/>
          <w:lang w:val="fr-FR"/>
        </w:rPr>
        <w:t xml:space="preserve">La reconnaissance des projets se fait sur la base de </w:t>
      </w:r>
      <w:r w:rsidRPr="00B93736">
        <w:rPr>
          <w:rFonts w:asciiTheme="minorHAnsi" w:hAnsiTheme="minorHAnsi" w:cstheme="minorHAnsi"/>
          <w:b/>
          <w:bCs/>
          <w:sz w:val="24"/>
          <w:szCs w:val="24"/>
          <w:lang w:val="fr-FR"/>
        </w:rPr>
        <w:t>10 critères</w:t>
      </w:r>
      <w:r w:rsidRPr="00B93736">
        <w:rPr>
          <w:rFonts w:asciiTheme="minorHAnsi" w:hAnsiTheme="minorHAnsi" w:cstheme="minorHAnsi"/>
          <w:sz w:val="24"/>
          <w:szCs w:val="24"/>
          <w:lang w:val="fr-FR"/>
        </w:rPr>
        <w:t xml:space="preserve"> permettant d'apprécier leur qualité.</w:t>
      </w:r>
      <w:r w:rsidR="00231ED6" w:rsidRPr="00B93736">
        <w:rPr>
          <w:rFonts w:asciiTheme="minorHAnsi" w:hAnsiTheme="minorHAnsi" w:cstheme="minorHAnsi"/>
          <w:sz w:val="24"/>
          <w:szCs w:val="24"/>
          <w:lang w:val="fr-FR"/>
        </w:rPr>
        <w:t xml:space="preserve"> </w:t>
      </w:r>
      <w:r w:rsidRPr="00B93736">
        <w:rPr>
          <w:rFonts w:asciiTheme="minorHAnsi" w:hAnsiTheme="minorHAnsi" w:cstheme="minorHAnsi"/>
          <w:sz w:val="24"/>
          <w:szCs w:val="24"/>
          <w:lang w:val="fr-FR"/>
        </w:rPr>
        <w:t xml:space="preserve">Dans l'objectif d'une reconnaissance, le projet devra avoir obligatoirement un avis positif sur chacun des cinq premiers critères (3 objectifs de performance, pertinence technique des actions et </w:t>
      </w:r>
      <w:r w:rsidR="00231ED6" w:rsidRPr="00B93736">
        <w:rPr>
          <w:rFonts w:asciiTheme="minorHAnsi" w:hAnsiTheme="minorHAnsi" w:cstheme="minorHAnsi"/>
          <w:sz w:val="24"/>
          <w:szCs w:val="24"/>
          <w:lang w:val="fr-FR"/>
        </w:rPr>
        <w:t>plus-value</w:t>
      </w:r>
      <w:r w:rsidRPr="00B93736">
        <w:rPr>
          <w:rFonts w:asciiTheme="minorHAnsi" w:hAnsiTheme="minorHAnsi" w:cstheme="minorHAnsi"/>
          <w:sz w:val="24"/>
          <w:szCs w:val="24"/>
          <w:lang w:val="fr-FR"/>
        </w:rPr>
        <w:t xml:space="preserve"> du caractère collectif des actions). Les cinq autres critères (partenariat, innovation, pérennité du projet, accompagnement et exemplarité) devront être jugés globalement positifs.</w:t>
      </w:r>
    </w:p>
    <w:p w14:paraId="3E0DC028" w14:textId="77777777" w:rsidR="0017423D" w:rsidRPr="00B93736" w:rsidRDefault="0017423D" w:rsidP="00964B3F">
      <w:pPr>
        <w:autoSpaceDE w:val="0"/>
        <w:autoSpaceDN w:val="0"/>
        <w:adjustRightInd w:val="0"/>
        <w:spacing w:after="240"/>
        <w:jc w:val="both"/>
        <w:rPr>
          <w:rFonts w:asciiTheme="minorHAnsi" w:hAnsiTheme="minorHAnsi" w:cstheme="minorHAnsi"/>
          <w:sz w:val="24"/>
          <w:szCs w:val="24"/>
          <w:lang w:val="fr-FR"/>
        </w:rPr>
      </w:pPr>
      <w:r w:rsidRPr="00B93736">
        <w:rPr>
          <w:rFonts w:asciiTheme="minorHAnsi" w:hAnsiTheme="minorHAnsi" w:cstheme="minorHAnsi"/>
          <w:sz w:val="24"/>
          <w:szCs w:val="24"/>
          <w:lang w:val="fr-FR"/>
        </w:rPr>
        <w:t>Ces critères seront appréciés dans le cadre d'une démarche de progrès des exploitations (réalisation d'actions qui s'inscrivent dans le temps afin de répondre à des objectifs précis) et en fonction des spécificités et des enjeux des territoires.</w:t>
      </w:r>
    </w:p>
    <w:p w14:paraId="5B6CF33E" w14:textId="5CAAB23A" w:rsidR="0017423D" w:rsidRPr="00B93736" w:rsidRDefault="0017423D" w:rsidP="00474462">
      <w:pPr>
        <w:pStyle w:val="Titre7"/>
      </w:pPr>
      <w:bookmarkStart w:id="21" w:name="_Toc33532264"/>
      <w:bookmarkStart w:id="22" w:name="_Toc33532364"/>
      <w:r w:rsidRPr="00B93736">
        <w:t>Objectifs de performance écono</w:t>
      </w:r>
      <w:r w:rsidR="00474462" w:rsidRPr="00B93736">
        <w:t>mique</w:t>
      </w:r>
      <w:bookmarkEnd w:id="21"/>
      <w:bookmarkEnd w:id="22"/>
    </w:p>
    <w:p w14:paraId="7DBC8B81" w14:textId="77777777" w:rsidR="0017423D" w:rsidRPr="00B93736" w:rsidRDefault="0017423D" w:rsidP="00964B3F">
      <w:pPr>
        <w:autoSpaceDE w:val="0"/>
        <w:autoSpaceDN w:val="0"/>
        <w:adjustRightInd w:val="0"/>
        <w:spacing w:after="240"/>
        <w:jc w:val="both"/>
        <w:rPr>
          <w:rFonts w:asciiTheme="minorHAnsi" w:hAnsiTheme="minorHAnsi" w:cstheme="minorHAnsi"/>
          <w:sz w:val="24"/>
          <w:szCs w:val="24"/>
          <w:lang w:val="fr-FR"/>
        </w:rPr>
      </w:pPr>
      <w:r w:rsidRPr="00B93736">
        <w:rPr>
          <w:rFonts w:asciiTheme="minorHAnsi" w:hAnsiTheme="minorHAnsi" w:cstheme="minorHAnsi"/>
          <w:sz w:val="24"/>
          <w:szCs w:val="24"/>
          <w:lang w:val="fr-FR"/>
        </w:rPr>
        <w:t>Les objectifs de résultats que se donne le projet en termes d’amélioration des performances économiques devront être clairement exposés. Il sera précisé s’ils concernent chaque exploitation agricole ou le groupement.</w:t>
      </w:r>
    </w:p>
    <w:p w14:paraId="4540C8FA" w14:textId="77777777" w:rsidR="0017423D" w:rsidRPr="00B93736" w:rsidRDefault="0017423D" w:rsidP="00964B3F">
      <w:pPr>
        <w:autoSpaceDE w:val="0"/>
        <w:autoSpaceDN w:val="0"/>
        <w:adjustRightInd w:val="0"/>
        <w:spacing w:after="240"/>
        <w:jc w:val="both"/>
        <w:rPr>
          <w:rFonts w:asciiTheme="minorHAnsi" w:hAnsiTheme="minorHAnsi" w:cstheme="minorHAnsi"/>
          <w:sz w:val="24"/>
          <w:szCs w:val="24"/>
          <w:lang w:val="fr-FR"/>
        </w:rPr>
      </w:pPr>
      <w:r w:rsidRPr="00B93736">
        <w:rPr>
          <w:rFonts w:asciiTheme="minorHAnsi" w:hAnsiTheme="minorHAnsi" w:cstheme="minorHAnsi"/>
          <w:sz w:val="24"/>
          <w:szCs w:val="24"/>
          <w:lang w:val="fr-FR"/>
        </w:rPr>
        <w:t>L'amélioration de la performance économique peut être obtenue par exemple par :</w:t>
      </w:r>
    </w:p>
    <w:p w14:paraId="64EA42C1" w14:textId="2E3D1D41" w:rsidR="00474462" w:rsidRPr="00B93736" w:rsidRDefault="0017423D" w:rsidP="00295794">
      <w:pPr>
        <w:pStyle w:val="Paragraphedeliste"/>
        <w:numPr>
          <w:ilvl w:val="0"/>
          <w:numId w:val="10"/>
        </w:numPr>
        <w:autoSpaceDE w:val="0"/>
        <w:autoSpaceDN w:val="0"/>
        <w:adjustRightInd w:val="0"/>
        <w:spacing w:after="240"/>
        <w:jc w:val="both"/>
        <w:rPr>
          <w:rFonts w:asciiTheme="minorHAnsi" w:hAnsiTheme="minorHAnsi" w:cstheme="minorHAnsi"/>
          <w:sz w:val="24"/>
          <w:szCs w:val="24"/>
          <w:lang w:val="fr-FR"/>
        </w:rPr>
      </w:pPr>
      <w:r w:rsidRPr="00B93736">
        <w:rPr>
          <w:rFonts w:asciiTheme="minorHAnsi" w:hAnsiTheme="minorHAnsi" w:cstheme="minorHAnsi"/>
          <w:sz w:val="24"/>
          <w:szCs w:val="24"/>
          <w:lang w:val="fr-FR"/>
        </w:rPr>
        <w:t>La diminution des charges de l'</w:t>
      </w:r>
      <w:r w:rsidR="00474462" w:rsidRPr="00B93736">
        <w:rPr>
          <w:rFonts w:asciiTheme="minorHAnsi" w:hAnsiTheme="minorHAnsi" w:cstheme="minorHAnsi"/>
          <w:sz w:val="24"/>
          <w:szCs w:val="24"/>
          <w:lang w:val="fr-FR"/>
        </w:rPr>
        <w:t xml:space="preserve">exploitation grâce notamment à </w:t>
      </w:r>
    </w:p>
    <w:p w14:paraId="5F484346" w14:textId="289C6F9E" w:rsidR="0017423D" w:rsidRPr="00B93736" w:rsidRDefault="0017423D" w:rsidP="00295794">
      <w:pPr>
        <w:pStyle w:val="Paragraphedeliste"/>
        <w:numPr>
          <w:ilvl w:val="1"/>
          <w:numId w:val="10"/>
        </w:numPr>
        <w:autoSpaceDE w:val="0"/>
        <w:autoSpaceDN w:val="0"/>
        <w:adjustRightInd w:val="0"/>
        <w:spacing w:after="240"/>
        <w:jc w:val="both"/>
        <w:rPr>
          <w:rFonts w:asciiTheme="minorHAnsi" w:hAnsiTheme="minorHAnsi" w:cstheme="minorHAnsi"/>
          <w:sz w:val="24"/>
          <w:szCs w:val="24"/>
          <w:lang w:val="fr-FR"/>
        </w:rPr>
      </w:pPr>
      <w:r w:rsidRPr="00B93736">
        <w:rPr>
          <w:rFonts w:asciiTheme="minorHAnsi" w:hAnsiTheme="minorHAnsi" w:cstheme="minorHAnsi"/>
          <w:sz w:val="24"/>
          <w:szCs w:val="24"/>
          <w:lang w:val="fr-FR"/>
        </w:rPr>
        <w:t>Une plus grande autonomie de l'exploitation vis à vis des intrants extérieurs (produits phytosanitaires, énergie, engrais minéraux, consommation d'eau...) ;</w:t>
      </w:r>
    </w:p>
    <w:p w14:paraId="7249B3D0" w14:textId="5BF12A9A" w:rsidR="0017423D" w:rsidRPr="00B93736" w:rsidRDefault="0017423D" w:rsidP="00295794">
      <w:pPr>
        <w:pStyle w:val="Paragraphedeliste"/>
        <w:numPr>
          <w:ilvl w:val="1"/>
          <w:numId w:val="10"/>
        </w:numPr>
        <w:autoSpaceDE w:val="0"/>
        <w:autoSpaceDN w:val="0"/>
        <w:adjustRightInd w:val="0"/>
        <w:spacing w:after="240"/>
        <w:jc w:val="both"/>
        <w:rPr>
          <w:rFonts w:asciiTheme="minorHAnsi" w:hAnsiTheme="minorHAnsi" w:cstheme="minorHAnsi"/>
          <w:sz w:val="24"/>
          <w:szCs w:val="24"/>
          <w:lang w:val="fr-FR"/>
        </w:rPr>
      </w:pPr>
      <w:r w:rsidRPr="00B93736">
        <w:rPr>
          <w:rFonts w:asciiTheme="minorHAnsi" w:hAnsiTheme="minorHAnsi" w:cstheme="minorHAnsi"/>
          <w:sz w:val="24"/>
          <w:szCs w:val="24"/>
          <w:lang w:val="fr-FR"/>
        </w:rPr>
        <w:t>Une meilleure mutualisation entre agriculteurs des outils de production, de stockage ou de transformation ;</w:t>
      </w:r>
    </w:p>
    <w:p w14:paraId="1084152C" w14:textId="57A15BD5" w:rsidR="0017423D" w:rsidRPr="00B93736" w:rsidRDefault="0017423D" w:rsidP="00295794">
      <w:pPr>
        <w:pStyle w:val="Paragraphedeliste"/>
        <w:numPr>
          <w:ilvl w:val="0"/>
          <w:numId w:val="10"/>
        </w:numPr>
        <w:autoSpaceDE w:val="0"/>
        <w:autoSpaceDN w:val="0"/>
        <w:adjustRightInd w:val="0"/>
        <w:ind w:left="721" w:hanging="352"/>
        <w:contextualSpacing w:val="0"/>
        <w:jc w:val="both"/>
        <w:rPr>
          <w:rFonts w:asciiTheme="minorHAnsi" w:hAnsiTheme="minorHAnsi" w:cstheme="minorHAnsi"/>
          <w:sz w:val="24"/>
          <w:szCs w:val="24"/>
          <w:lang w:val="fr-FR"/>
        </w:rPr>
      </w:pPr>
      <w:r w:rsidRPr="00B93736">
        <w:rPr>
          <w:rFonts w:asciiTheme="minorHAnsi" w:hAnsiTheme="minorHAnsi" w:cstheme="minorHAnsi"/>
          <w:sz w:val="24"/>
          <w:szCs w:val="24"/>
          <w:lang w:val="fr-FR"/>
        </w:rPr>
        <w:t>Une meilleure rémunération de la production (engagement dans des dispositifs de certification, modification des circuits de commercialisation, création de nouvelles filières…) ;</w:t>
      </w:r>
    </w:p>
    <w:p w14:paraId="57F789F0" w14:textId="515DA1C6" w:rsidR="00474462" w:rsidRPr="00B93736" w:rsidRDefault="0017423D" w:rsidP="00295794">
      <w:pPr>
        <w:pStyle w:val="Paragraphedeliste"/>
        <w:numPr>
          <w:ilvl w:val="0"/>
          <w:numId w:val="10"/>
        </w:numPr>
        <w:autoSpaceDE w:val="0"/>
        <w:autoSpaceDN w:val="0"/>
        <w:adjustRightInd w:val="0"/>
        <w:spacing w:after="240"/>
        <w:ind w:left="721" w:hanging="352"/>
        <w:contextualSpacing w:val="0"/>
        <w:jc w:val="both"/>
        <w:rPr>
          <w:rFonts w:asciiTheme="minorHAnsi" w:hAnsiTheme="minorHAnsi" w:cstheme="minorHAnsi"/>
          <w:sz w:val="24"/>
          <w:szCs w:val="24"/>
          <w:lang w:val="fr-FR"/>
        </w:rPr>
      </w:pPr>
      <w:r w:rsidRPr="00B93736">
        <w:rPr>
          <w:rFonts w:asciiTheme="minorHAnsi" w:hAnsiTheme="minorHAnsi" w:cstheme="minorHAnsi"/>
          <w:sz w:val="24"/>
          <w:szCs w:val="24"/>
          <w:lang w:val="fr-FR"/>
        </w:rPr>
        <w:t>La valorisation des sous-produits de culture ou d'élevage.</w:t>
      </w:r>
    </w:p>
    <w:p w14:paraId="61379955" w14:textId="211BF616" w:rsidR="0017423D" w:rsidRPr="00B93736" w:rsidRDefault="0017423D" w:rsidP="00474462">
      <w:pPr>
        <w:pStyle w:val="Titre7"/>
      </w:pPr>
      <w:bookmarkStart w:id="23" w:name="_Toc33532265"/>
      <w:bookmarkStart w:id="24" w:name="_Toc33532365"/>
      <w:r w:rsidRPr="00B93736">
        <w:t>Objectifs de performance environneme</w:t>
      </w:r>
      <w:r w:rsidR="00474462" w:rsidRPr="00B93736">
        <w:t>ntale</w:t>
      </w:r>
      <w:bookmarkEnd w:id="23"/>
      <w:bookmarkEnd w:id="24"/>
    </w:p>
    <w:p w14:paraId="4C788849" w14:textId="39B74AB1" w:rsidR="0017423D" w:rsidRPr="00B93736" w:rsidRDefault="0017423D" w:rsidP="0017423D">
      <w:pPr>
        <w:autoSpaceDE w:val="0"/>
        <w:autoSpaceDN w:val="0"/>
        <w:adjustRightInd w:val="0"/>
        <w:jc w:val="both"/>
        <w:rPr>
          <w:rFonts w:asciiTheme="minorHAnsi" w:hAnsiTheme="minorHAnsi" w:cstheme="minorHAnsi"/>
          <w:sz w:val="24"/>
          <w:szCs w:val="24"/>
          <w:lang w:val="fr-FR"/>
        </w:rPr>
      </w:pPr>
      <w:r w:rsidRPr="00B93736">
        <w:rPr>
          <w:rFonts w:asciiTheme="minorHAnsi" w:hAnsiTheme="minorHAnsi" w:cstheme="minorHAnsi"/>
          <w:sz w:val="24"/>
          <w:szCs w:val="24"/>
          <w:lang w:val="fr-FR"/>
        </w:rPr>
        <w:t>Les objectifs de résultats que se donne le projet en termes de maintien (si les pratiques relèvent déjà de l’agro-écologie) ou d’amélioration des performances environnementales pertinentes au regard de l’agro-écologie devront être clairement exposés. L'amélioration de la performance environnementale peut être obtenue par exemple par :</w:t>
      </w:r>
    </w:p>
    <w:p w14:paraId="47112A44" w14:textId="0800EA88" w:rsidR="0017423D" w:rsidRPr="00B93736" w:rsidRDefault="0017423D" w:rsidP="00295794">
      <w:pPr>
        <w:pStyle w:val="Paragraphedeliste"/>
        <w:numPr>
          <w:ilvl w:val="0"/>
          <w:numId w:val="10"/>
        </w:numPr>
        <w:autoSpaceDE w:val="0"/>
        <w:autoSpaceDN w:val="0"/>
        <w:adjustRightInd w:val="0"/>
        <w:jc w:val="both"/>
        <w:rPr>
          <w:rFonts w:asciiTheme="minorHAnsi" w:hAnsiTheme="minorHAnsi" w:cstheme="minorHAnsi"/>
          <w:sz w:val="24"/>
          <w:szCs w:val="24"/>
          <w:lang w:val="fr-FR"/>
        </w:rPr>
      </w:pPr>
      <w:r w:rsidRPr="00B93736">
        <w:rPr>
          <w:rFonts w:asciiTheme="minorHAnsi" w:hAnsiTheme="minorHAnsi" w:cstheme="minorHAnsi"/>
          <w:sz w:val="24"/>
          <w:szCs w:val="24"/>
          <w:lang w:val="fr-FR"/>
        </w:rPr>
        <w:t>La réduction voire la suppression de l'impact sur le milieu (eau, air, sol, biodiversité...) grâce notamment à :</w:t>
      </w:r>
    </w:p>
    <w:p w14:paraId="788F530F" w14:textId="6A4A1B98" w:rsidR="0017423D" w:rsidRPr="00B93736" w:rsidRDefault="0017423D" w:rsidP="00295794">
      <w:pPr>
        <w:pStyle w:val="Paragraphedeliste"/>
        <w:numPr>
          <w:ilvl w:val="1"/>
          <w:numId w:val="10"/>
        </w:numPr>
        <w:autoSpaceDE w:val="0"/>
        <w:autoSpaceDN w:val="0"/>
        <w:adjustRightInd w:val="0"/>
        <w:jc w:val="both"/>
        <w:rPr>
          <w:rFonts w:asciiTheme="minorHAnsi" w:hAnsiTheme="minorHAnsi" w:cstheme="minorHAnsi"/>
          <w:sz w:val="24"/>
          <w:szCs w:val="24"/>
          <w:lang w:val="fr-FR"/>
        </w:rPr>
      </w:pPr>
      <w:r w:rsidRPr="00B93736">
        <w:rPr>
          <w:rFonts w:asciiTheme="minorHAnsi" w:hAnsiTheme="minorHAnsi" w:cstheme="minorHAnsi"/>
          <w:sz w:val="24"/>
          <w:szCs w:val="24"/>
          <w:lang w:val="fr-FR"/>
        </w:rPr>
        <w:t>La réduction voire la suppression des produits phytosanitaires ;</w:t>
      </w:r>
    </w:p>
    <w:p w14:paraId="2D7256EB" w14:textId="5DA19430" w:rsidR="0017423D" w:rsidRPr="00B93736" w:rsidRDefault="0017423D" w:rsidP="00295794">
      <w:pPr>
        <w:pStyle w:val="Paragraphedeliste"/>
        <w:numPr>
          <w:ilvl w:val="1"/>
          <w:numId w:val="10"/>
        </w:numPr>
        <w:autoSpaceDE w:val="0"/>
        <w:autoSpaceDN w:val="0"/>
        <w:adjustRightInd w:val="0"/>
        <w:jc w:val="both"/>
        <w:rPr>
          <w:rFonts w:asciiTheme="minorHAnsi" w:hAnsiTheme="minorHAnsi" w:cstheme="minorHAnsi"/>
          <w:sz w:val="24"/>
          <w:szCs w:val="24"/>
          <w:lang w:val="fr-FR"/>
        </w:rPr>
      </w:pPr>
      <w:r w:rsidRPr="00B93736">
        <w:rPr>
          <w:rFonts w:asciiTheme="minorHAnsi" w:hAnsiTheme="minorHAnsi" w:cstheme="minorHAnsi"/>
          <w:sz w:val="24"/>
          <w:szCs w:val="24"/>
          <w:lang w:val="fr-FR"/>
        </w:rPr>
        <w:t>La réduction voire la suppression des engrais minéraux ;</w:t>
      </w:r>
    </w:p>
    <w:p w14:paraId="167D4193" w14:textId="03DD0B74" w:rsidR="0017423D" w:rsidRPr="00B93736" w:rsidRDefault="0017423D" w:rsidP="00295794">
      <w:pPr>
        <w:pStyle w:val="Paragraphedeliste"/>
        <w:numPr>
          <w:ilvl w:val="1"/>
          <w:numId w:val="10"/>
        </w:numPr>
        <w:autoSpaceDE w:val="0"/>
        <w:autoSpaceDN w:val="0"/>
        <w:adjustRightInd w:val="0"/>
        <w:jc w:val="both"/>
        <w:rPr>
          <w:rFonts w:asciiTheme="minorHAnsi" w:hAnsiTheme="minorHAnsi" w:cstheme="minorHAnsi"/>
          <w:sz w:val="24"/>
          <w:szCs w:val="24"/>
          <w:lang w:val="fr-FR"/>
        </w:rPr>
      </w:pPr>
      <w:r w:rsidRPr="00B93736">
        <w:rPr>
          <w:rFonts w:asciiTheme="minorHAnsi" w:hAnsiTheme="minorHAnsi" w:cstheme="minorHAnsi"/>
          <w:sz w:val="24"/>
          <w:szCs w:val="24"/>
          <w:lang w:val="fr-FR"/>
        </w:rPr>
        <w:t>La préservation du sol (limitation de l'érosion et du lessivage, maintien ou amélioration du stock en matière organique...) ;</w:t>
      </w:r>
    </w:p>
    <w:p w14:paraId="5E4973D3" w14:textId="1507176F" w:rsidR="0017423D" w:rsidRPr="00B93736" w:rsidRDefault="0017423D" w:rsidP="00295794">
      <w:pPr>
        <w:pStyle w:val="Paragraphedeliste"/>
        <w:numPr>
          <w:ilvl w:val="1"/>
          <w:numId w:val="10"/>
        </w:numPr>
        <w:autoSpaceDE w:val="0"/>
        <w:autoSpaceDN w:val="0"/>
        <w:adjustRightInd w:val="0"/>
        <w:jc w:val="both"/>
        <w:rPr>
          <w:rFonts w:asciiTheme="minorHAnsi" w:hAnsiTheme="minorHAnsi" w:cstheme="minorHAnsi"/>
          <w:sz w:val="24"/>
          <w:szCs w:val="24"/>
          <w:lang w:val="fr-FR"/>
        </w:rPr>
      </w:pPr>
      <w:r w:rsidRPr="00B93736">
        <w:rPr>
          <w:rFonts w:asciiTheme="minorHAnsi" w:hAnsiTheme="minorHAnsi" w:cstheme="minorHAnsi"/>
          <w:sz w:val="24"/>
          <w:szCs w:val="24"/>
          <w:lang w:val="fr-FR"/>
        </w:rPr>
        <w:t>La préservation de la ressource en eau ;</w:t>
      </w:r>
    </w:p>
    <w:p w14:paraId="42ED542C" w14:textId="1F2FABD2" w:rsidR="0017423D" w:rsidRPr="00B93736" w:rsidRDefault="0017423D" w:rsidP="00295794">
      <w:pPr>
        <w:pStyle w:val="Paragraphedeliste"/>
        <w:numPr>
          <w:ilvl w:val="1"/>
          <w:numId w:val="10"/>
        </w:numPr>
        <w:autoSpaceDE w:val="0"/>
        <w:autoSpaceDN w:val="0"/>
        <w:adjustRightInd w:val="0"/>
        <w:jc w:val="both"/>
        <w:rPr>
          <w:rFonts w:asciiTheme="minorHAnsi" w:hAnsiTheme="minorHAnsi" w:cstheme="minorHAnsi"/>
          <w:sz w:val="24"/>
          <w:szCs w:val="24"/>
          <w:lang w:val="fr-FR"/>
        </w:rPr>
      </w:pPr>
      <w:r w:rsidRPr="00B93736">
        <w:rPr>
          <w:rFonts w:asciiTheme="minorHAnsi" w:hAnsiTheme="minorHAnsi" w:cstheme="minorHAnsi"/>
          <w:sz w:val="24"/>
          <w:szCs w:val="24"/>
          <w:lang w:val="fr-FR"/>
        </w:rPr>
        <w:t>La diminution de la consommation énergétique ;</w:t>
      </w:r>
    </w:p>
    <w:p w14:paraId="25C2F2C1" w14:textId="26F2C68F" w:rsidR="0017423D" w:rsidRPr="00B93736" w:rsidRDefault="0017423D" w:rsidP="00295794">
      <w:pPr>
        <w:pStyle w:val="Paragraphedeliste"/>
        <w:numPr>
          <w:ilvl w:val="1"/>
          <w:numId w:val="10"/>
        </w:numPr>
        <w:autoSpaceDE w:val="0"/>
        <w:autoSpaceDN w:val="0"/>
        <w:adjustRightInd w:val="0"/>
        <w:jc w:val="both"/>
        <w:rPr>
          <w:rFonts w:asciiTheme="minorHAnsi" w:hAnsiTheme="minorHAnsi" w:cstheme="minorHAnsi"/>
          <w:sz w:val="24"/>
          <w:szCs w:val="24"/>
          <w:lang w:val="fr-FR"/>
        </w:rPr>
      </w:pPr>
      <w:r w:rsidRPr="00B93736">
        <w:rPr>
          <w:rFonts w:asciiTheme="minorHAnsi" w:hAnsiTheme="minorHAnsi" w:cstheme="minorHAnsi"/>
          <w:sz w:val="24"/>
          <w:szCs w:val="24"/>
          <w:lang w:val="fr-FR"/>
        </w:rPr>
        <w:t>L'autonomie fourragère ;</w:t>
      </w:r>
    </w:p>
    <w:p w14:paraId="42E796A0" w14:textId="2C5A99D7" w:rsidR="0017423D" w:rsidRPr="00B93736" w:rsidRDefault="0017423D" w:rsidP="00295794">
      <w:pPr>
        <w:pStyle w:val="Paragraphedeliste"/>
        <w:numPr>
          <w:ilvl w:val="0"/>
          <w:numId w:val="10"/>
        </w:numPr>
        <w:autoSpaceDE w:val="0"/>
        <w:autoSpaceDN w:val="0"/>
        <w:adjustRightInd w:val="0"/>
        <w:jc w:val="both"/>
        <w:rPr>
          <w:rFonts w:asciiTheme="minorHAnsi" w:hAnsiTheme="minorHAnsi" w:cstheme="minorHAnsi"/>
          <w:sz w:val="24"/>
          <w:szCs w:val="24"/>
          <w:lang w:val="fr-FR"/>
        </w:rPr>
      </w:pPr>
      <w:r w:rsidRPr="00B93736">
        <w:rPr>
          <w:rFonts w:asciiTheme="minorHAnsi" w:hAnsiTheme="minorHAnsi" w:cstheme="minorHAnsi"/>
          <w:sz w:val="24"/>
          <w:szCs w:val="24"/>
          <w:lang w:val="fr-FR"/>
        </w:rPr>
        <w:t>La valorisation du fonctionnement de l'écosystème naturel dans la gestion de l'exploitation ;</w:t>
      </w:r>
    </w:p>
    <w:p w14:paraId="498A6106" w14:textId="61D0E1EC" w:rsidR="0017423D" w:rsidRPr="00B93736" w:rsidRDefault="0017423D" w:rsidP="00295794">
      <w:pPr>
        <w:pStyle w:val="Paragraphedeliste"/>
        <w:numPr>
          <w:ilvl w:val="0"/>
          <w:numId w:val="10"/>
        </w:numPr>
        <w:autoSpaceDE w:val="0"/>
        <w:autoSpaceDN w:val="0"/>
        <w:adjustRightInd w:val="0"/>
        <w:jc w:val="both"/>
        <w:rPr>
          <w:rFonts w:asciiTheme="minorHAnsi" w:hAnsiTheme="minorHAnsi" w:cstheme="minorHAnsi"/>
          <w:sz w:val="24"/>
          <w:szCs w:val="24"/>
          <w:lang w:val="fr-FR"/>
        </w:rPr>
      </w:pPr>
      <w:r w:rsidRPr="00B93736">
        <w:rPr>
          <w:rFonts w:asciiTheme="minorHAnsi" w:hAnsiTheme="minorHAnsi" w:cstheme="minorHAnsi"/>
          <w:sz w:val="24"/>
          <w:szCs w:val="24"/>
          <w:lang w:val="fr-FR"/>
        </w:rPr>
        <w:t>La valorisation de la biodiversité dans la gestion de l'exploitation ;</w:t>
      </w:r>
    </w:p>
    <w:p w14:paraId="5CB90868" w14:textId="5D2413F1" w:rsidR="0017423D" w:rsidRPr="00B93736" w:rsidRDefault="0017423D" w:rsidP="00295794">
      <w:pPr>
        <w:pStyle w:val="Paragraphedeliste"/>
        <w:numPr>
          <w:ilvl w:val="0"/>
          <w:numId w:val="10"/>
        </w:numPr>
        <w:autoSpaceDE w:val="0"/>
        <w:autoSpaceDN w:val="0"/>
        <w:adjustRightInd w:val="0"/>
        <w:jc w:val="both"/>
        <w:rPr>
          <w:rFonts w:asciiTheme="minorHAnsi" w:hAnsiTheme="minorHAnsi" w:cstheme="minorHAnsi"/>
          <w:sz w:val="24"/>
          <w:szCs w:val="24"/>
          <w:lang w:val="fr-FR"/>
        </w:rPr>
      </w:pPr>
      <w:r w:rsidRPr="00B93736">
        <w:rPr>
          <w:rFonts w:asciiTheme="minorHAnsi" w:hAnsiTheme="minorHAnsi" w:cstheme="minorHAnsi"/>
          <w:sz w:val="24"/>
          <w:szCs w:val="24"/>
          <w:lang w:val="fr-FR"/>
        </w:rPr>
        <w:t>La protection intégrée des troupeaux dans un objectif de limitation de l'utilisation des antibiotiques vétérinaires.</w:t>
      </w:r>
    </w:p>
    <w:p w14:paraId="0F69C62F" w14:textId="7C31A420" w:rsidR="0017423D" w:rsidRPr="00B93736" w:rsidRDefault="0017423D" w:rsidP="00474462">
      <w:pPr>
        <w:pStyle w:val="Titre7"/>
      </w:pPr>
      <w:bookmarkStart w:id="25" w:name="_Toc33532266"/>
      <w:bookmarkStart w:id="26" w:name="_Toc33532366"/>
      <w:r w:rsidRPr="00B93736">
        <w:t>Objectifs de performance so</w:t>
      </w:r>
      <w:r w:rsidR="00474462" w:rsidRPr="00B93736">
        <w:t>ciale</w:t>
      </w:r>
      <w:bookmarkEnd w:id="25"/>
      <w:bookmarkEnd w:id="26"/>
    </w:p>
    <w:p w14:paraId="498B986A" w14:textId="2C2BE986" w:rsidR="0017423D" w:rsidRPr="00B93736" w:rsidRDefault="0017423D" w:rsidP="0017423D">
      <w:pPr>
        <w:autoSpaceDE w:val="0"/>
        <w:autoSpaceDN w:val="0"/>
        <w:adjustRightInd w:val="0"/>
        <w:jc w:val="both"/>
        <w:rPr>
          <w:rFonts w:asciiTheme="minorHAnsi" w:hAnsiTheme="minorHAnsi" w:cstheme="minorHAnsi"/>
          <w:sz w:val="24"/>
          <w:szCs w:val="24"/>
          <w:lang w:val="fr-FR"/>
        </w:rPr>
      </w:pPr>
      <w:r w:rsidRPr="00B93736">
        <w:rPr>
          <w:rFonts w:asciiTheme="minorHAnsi" w:hAnsiTheme="minorHAnsi" w:cstheme="minorHAnsi"/>
          <w:sz w:val="24"/>
          <w:szCs w:val="24"/>
          <w:lang w:val="fr-FR"/>
        </w:rPr>
        <w:t>Les objectifs de résultats que se donne le projet en termes de maintien ou d'amélioration des performances sociales devront être clairement exposés. Le projet fixera au moins un objectif visant à améliorer les conditions de travail des membres du groupement et de leurs salariés, à favoriser l'emploi, ou à lutter contre l'isolement rural, et mettre en oeuvre des mesures de nature à atteindre ses résultats.</w:t>
      </w:r>
      <w:r w:rsidR="00964B3F" w:rsidRPr="00B93736">
        <w:rPr>
          <w:rFonts w:asciiTheme="minorHAnsi" w:hAnsiTheme="minorHAnsi" w:cstheme="minorHAnsi"/>
          <w:sz w:val="24"/>
          <w:szCs w:val="24"/>
          <w:lang w:val="fr-FR"/>
        </w:rPr>
        <w:t xml:space="preserve"> </w:t>
      </w:r>
      <w:r w:rsidRPr="00B93736">
        <w:rPr>
          <w:rFonts w:asciiTheme="minorHAnsi" w:hAnsiTheme="minorHAnsi" w:cstheme="minorHAnsi"/>
          <w:sz w:val="24"/>
          <w:szCs w:val="24"/>
          <w:lang w:val="fr-FR"/>
        </w:rPr>
        <w:t>L'amélioration de la performance sociale est obtenue par exemple par :</w:t>
      </w:r>
    </w:p>
    <w:p w14:paraId="0B62E537" w14:textId="639645B5" w:rsidR="0017423D" w:rsidRPr="00B93736" w:rsidRDefault="0017423D" w:rsidP="00295794">
      <w:pPr>
        <w:pStyle w:val="Paragraphedeliste"/>
        <w:numPr>
          <w:ilvl w:val="0"/>
          <w:numId w:val="10"/>
        </w:numPr>
        <w:autoSpaceDE w:val="0"/>
        <w:autoSpaceDN w:val="0"/>
        <w:adjustRightInd w:val="0"/>
        <w:jc w:val="both"/>
        <w:rPr>
          <w:rFonts w:asciiTheme="minorHAnsi" w:hAnsiTheme="minorHAnsi" w:cstheme="minorHAnsi"/>
          <w:sz w:val="24"/>
          <w:szCs w:val="24"/>
          <w:lang w:val="fr-FR"/>
        </w:rPr>
      </w:pPr>
      <w:r w:rsidRPr="00B93736">
        <w:rPr>
          <w:rFonts w:asciiTheme="minorHAnsi" w:hAnsiTheme="minorHAnsi" w:cstheme="minorHAnsi"/>
          <w:sz w:val="24"/>
          <w:szCs w:val="24"/>
          <w:lang w:val="fr-FR"/>
        </w:rPr>
        <w:t>L'amélioration des conditions de travail des membres du groupement et de leurs salariés ;</w:t>
      </w:r>
    </w:p>
    <w:p w14:paraId="6C002620" w14:textId="17B24C10" w:rsidR="0017423D" w:rsidRPr="00B93736" w:rsidRDefault="0017423D" w:rsidP="00295794">
      <w:pPr>
        <w:pStyle w:val="Paragraphedeliste"/>
        <w:numPr>
          <w:ilvl w:val="0"/>
          <w:numId w:val="10"/>
        </w:numPr>
        <w:autoSpaceDE w:val="0"/>
        <w:autoSpaceDN w:val="0"/>
        <w:adjustRightInd w:val="0"/>
        <w:jc w:val="both"/>
        <w:rPr>
          <w:rFonts w:asciiTheme="minorHAnsi" w:hAnsiTheme="minorHAnsi" w:cstheme="minorHAnsi"/>
          <w:sz w:val="24"/>
          <w:szCs w:val="24"/>
          <w:lang w:val="fr-FR"/>
        </w:rPr>
      </w:pPr>
      <w:r w:rsidRPr="00B93736">
        <w:rPr>
          <w:rFonts w:asciiTheme="minorHAnsi" w:hAnsiTheme="minorHAnsi" w:cstheme="minorHAnsi"/>
          <w:sz w:val="24"/>
          <w:szCs w:val="24"/>
          <w:lang w:val="fr-FR"/>
        </w:rPr>
        <w:t>La contribution à l'emploi (création ou préservation des emplois, installation d'agriculteurs, mutualisation des emplois au travers des groupements d'employeurs...) ;</w:t>
      </w:r>
    </w:p>
    <w:p w14:paraId="5CC38DD6" w14:textId="607D3AEF" w:rsidR="0017423D" w:rsidRPr="00B93736" w:rsidRDefault="0017423D" w:rsidP="00295794">
      <w:pPr>
        <w:pStyle w:val="Paragraphedeliste"/>
        <w:numPr>
          <w:ilvl w:val="0"/>
          <w:numId w:val="10"/>
        </w:numPr>
        <w:autoSpaceDE w:val="0"/>
        <w:autoSpaceDN w:val="0"/>
        <w:adjustRightInd w:val="0"/>
        <w:jc w:val="both"/>
        <w:rPr>
          <w:rFonts w:asciiTheme="minorHAnsi" w:hAnsiTheme="minorHAnsi" w:cstheme="minorHAnsi"/>
          <w:sz w:val="24"/>
          <w:szCs w:val="24"/>
          <w:lang w:val="fr-FR"/>
        </w:rPr>
      </w:pPr>
      <w:r w:rsidRPr="00B93736">
        <w:rPr>
          <w:rFonts w:asciiTheme="minorHAnsi" w:hAnsiTheme="minorHAnsi" w:cstheme="minorHAnsi"/>
          <w:sz w:val="24"/>
          <w:szCs w:val="24"/>
          <w:lang w:val="fr-FR"/>
        </w:rPr>
        <w:t>La lutte contre l'isolement en milieu rural.</w:t>
      </w:r>
    </w:p>
    <w:p w14:paraId="112689B2" w14:textId="070D0265" w:rsidR="0017423D" w:rsidRPr="00B93736" w:rsidRDefault="0017423D" w:rsidP="00474462">
      <w:pPr>
        <w:pStyle w:val="Titre7"/>
      </w:pPr>
      <w:bookmarkStart w:id="27" w:name="_Toc33532267"/>
      <w:bookmarkStart w:id="28" w:name="_Toc33532367"/>
      <w:r w:rsidRPr="00B93736">
        <w:t>Pertinence technique des ac</w:t>
      </w:r>
      <w:r w:rsidR="00474462" w:rsidRPr="00B93736">
        <w:t>tions</w:t>
      </w:r>
      <w:bookmarkEnd w:id="27"/>
      <w:bookmarkEnd w:id="28"/>
    </w:p>
    <w:p w14:paraId="0C38149D" w14:textId="575BDD72" w:rsidR="0017423D" w:rsidRPr="00230A3F" w:rsidRDefault="0017423D" w:rsidP="0017423D">
      <w:pPr>
        <w:autoSpaceDE w:val="0"/>
        <w:autoSpaceDN w:val="0"/>
        <w:adjustRightInd w:val="0"/>
        <w:jc w:val="both"/>
        <w:rPr>
          <w:rFonts w:asciiTheme="minorHAnsi" w:hAnsiTheme="minorHAnsi" w:cstheme="minorHAnsi"/>
          <w:sz w:val="24"/>
          <w:szCs w:val="24"/>
          <w:lang w:val="fr-FR"/>
        </w:rPr>
      </w:pPr>
      <w:r w:rsidRPr="00B93736">
        <w:rPr>
          <w:rFonts w:asciiTheme="minorHAnsi" w:hAnsiTheme="minorHAnsi" w:cstheme="minorHAnsi"/>
          <w:sz w:val="24"/>
          <w:szCs w:val="24"/>
          <w:lang w:val="fr-FR"/>
        </w:rPr>
        <w:t>La modification ou la consolidation des pratiques permettant de viser des performances "économique, environnementale et sociale" envisagées par le projet devront se baser sur les principes de l'ag</w:t>
      </w:r>
      <w:r w:rsidR="00964B3F" w:rsidRPr="00B93736">
        <w:rPr>
          <w:rFonts w:asciiTheme="minorHAnsi" w:hAnsiTheme="minorHAnsi" w:cstheme="minorHAnsi"/>
          <w:sz w:val="24"/>
          <w:szCs w:val="24"/>
          <w:lang w:val="fr-FR"/>
        </w:rPr>
        <w:t xml:space="preserve">ro-écologie. </w:t>
      </w:r>
      <w:r w:rsidRPr="00B93736">
        <w:rPr>
          <w:rFonts w:asciiTheme="minorHAnsi" w:hAnsiTheme="minorHAnsi" w:cstheme="minorHAnsi"/>
          <w:sz w:val="24"/>
          <w:szCs w:val="24"/>
          <w:lang w:val="fr-FR"/>
        </w:rPr>
        <w:t xml:space="preserve">Pour ce qui concerne, en particulier, les objectifs environnementaux, </w:t>
      </w:r>
      <w:r w:rsidRPr="00B93736">
        <w:rPr>
          <w:rFonts w:asciiTheme="minorHAnsi" w:hAnsiTheme="minorHAnsi" w:cstheme="minorHAnsi"/>
          <w:b/>
          <w:bCs/>
          <w:sz w:val="24"/>
          <w:szCs w:val="24"/>
          <w:lang w:val="fr-FR"/>
        </w:rPr>
        <w:t>le projet devra combiner plusieurs pratiques.</w:t>
      </w:r>
      <w:r w:rsidR="00964B3F" w:rsidRPr="00B93736">
        <w:rPr>
          <w:rFonts w:asciiTheme="minorHAnsi" w:hAnsiTheme="minorHAnsi" w:cstheme="minorHAnsi"/>
          <w:b/>
          <w:bCs/>
          <w:sz w:val="24"/>
          <w:szCs w:val="24"/>
          <w:lang w:val="fr-FR"/>
        </w:rPr>
        <w:t xml:space="preserve"> </w:t>
      </w:r>
      <w:r w:rsidRPr="00B93736">
        <w:rPr>
          <w:rFonts w:asciiTheme="minorHAnsi" w:hAnsiTheme="minorHAnsi" w:cstheme="minorHAnsi"/>
          <w:sz w:val="24"/>
          <w:szCs w:val="24"/>
          <w:lang w:val="fr-FR"/>
        </w:rPr>
        <w:t xml:space="preserve">Les grands principes de l’agro-écologie sont donnés en </w:t>
      </w:r>
      <w:hyperlink w:anchor="Annexe3_reco_GIEE" w:history="1">
        <w:r w:rsidRPr="00B93736">
          <w:rPr>
            <w:rStyle w:val="Lienhypertexte"/>
            <w:rFonts w:asciiTheme="minorHAnsi" w:hAnsiTheme="minorHAnsi" w:cstheme="minorHAnsi"/>
            <w:sz w:val="24"/>
            <w:szCs w:val="24"/>
            <w:lang w:val="fr-FR"/>
          </w:rPr>
          <w:t>annexe 3</w:t>
        </w:r>
      </w:hyperlink>
      <w:r w:rsidRPr="00B93736">
        <w:rPr>
          <w:rFonts w:asciiTheme="minorHAnsi" w:hAnsiTheme="minorHAnsi" w:cstheme="minorHAnsi"/>
          <w:sz w:val="24"/>
          <w:szCs w:val="24"/>
          <w:lang w:val="fr-FR"/>
        </w:rPr>
        <w:t>.</w:t>
      </w:r>
    </w:p>
    <w:p w14:paraId="74D3D9E9" w14:textId="4A12A3EB" w:rsidR="0017423D" w:rsidRPr="00230A3F" w:rsidRDefault="0017423D" w:rsidP="00474462">
      <w:pPr>
        <w:pStyle w:val="Titre7"/>
      </w:pPr>
      <w:bookmarkStart w:id="29" w:name="_Toc33532268"/>
      <w:bookmarkStart w:id="30" w:name="_Toc33532368"/>
      <w:r w:rsidRPr="00230A3F">
        <w:t>Plus-value de l</w:t>
      </w:r>
      <w:r w:rsidR="00474462" w:rsidRPr="00230A3F">
        <w:t>'action collective</w:t>
      </w:r>
      <w:bookmarkEnd w:id="29"/>
      <w:bookmarkEnd w:id="30"/>
    </w:p>
    <w:p w14:paraId="7E5BBB1F" w14:textId="77777777" w:rsidR="0017423D" w:rsidRPr="00230A3F" w:rsidRDefault="0017423D" w:rsidP="00964B3F">
      <w:pPr>
        <w:autoSpaceDE w:val="0"/>
        <w:autoSpaceDN w:val="0"/>
        <w:adjustRightInd w:val="0"/>
        <w:spacing w:after="240"/>
        <w:jc w:val="both"/>
        <w:rPr>
          <w:rFonts w:asciiTheme="minorHAnsi" w:hAnsiTheme="minorHAnsi" w:cstheme="minorHAnsi"/>
          <w:sz w:val="24"/>
          <w:szCs w:val="24"/>
          <w:lang w:val="fr-FR"/>
        </w:rPr>
      </w:pPr>
      <w:r w:rsidRPr="00230A3F">
        <w:rPr>
          <w:rFonts w:asciiTheme="minorHAnsi" w:hAnsiTheme="minorHAnsi" w:cstheme="minorHAnsi"/>
          <w:sz w:val="24"/>
          <w:szCs w:val="24"/>
          <w:lang w:val="fr-FR"/>
        </w:rPr>
        <w:t>Les enjeux auxquels l'agro-écologie cherche à répondre ne se limitent pas à la parcelle ou à l'exploitation. Ils se posent également à l'échelle du territoire et du paysage. Pour cette raison, le développement de pratiques agro-écologiques nécessite une bonne coordination entre les agriculteurs autour du projet et le cas échéant avec d'autres acteurs du territoire.</w:t>
      </w:r>
    </w:p>
    <w:p w14:paraId="2026A1A7" w14:textId="77777777" w:rsidR="0017423D" w:rsidRPr="00230A3F" w:rsidRDefault="0017423D" w:rsidP="00964B3F">
      <w:pPr>
        <w:autoSpaceDE w:val="0"/>
        <w:autoSpaceDN w:val="0"/>
        <w:adjustRightInd w:val="0"/>
        <w:spacing w:after="240"/>
        <w:jc w:val="both"/>
        <w:rPr>
          <w:rFonts w:asciiTheme="minorHAnsi" w:hAnsiTheme="minorHAnsi" w:cstheme="minorHAnsi"/>
          <w:sz w:val="24"/>
          <w:szCs w:val="24"/>
          <w:lang w:val="fr-FR"/>
        </w:rPr>
      </w:pPr>
      <w:r w:rsidRPr="00230A3F">
        <w:rPr>
          <w:rFonts w:asciiTheme="minorHAnsi" w:hAnsiTheme="minorHAnsi" w:cstheme="minorHAnsi"/>
          <w:sz w:val="24"/>
          <w:szCs w:val="24"/>
          <w:lang w:val="fr-FR"/>
        </w:rPr>
        <w:t>Le projet devra notamment démontrer en quoi l'organisation et le fonctionnement collectif des actions constituera une plus-value par rapport à la somme des actions qui seraient réalisées individuellement par chacun des agriculteurs.</w:t>
      </w:r>
    </w:p>
    <w:p w14:paraId="77EFA5EF" w14:textId="2510F5CF" w:rsidR="0017423D" w:rsidRPr="00230A3F" w:rsidRDefault="00474462" w:rsidP="00474462">
      <w:pPr>
        <w:pStyle w:val="Titre7"/>
      </w:pPr>
      <w:bookmarkStart w:id="31" w:name="_Toc33532269"/>
      <w:bookmarkStart w:id="32" w:name="_Toc33532369"/>
      <w:r w:rsidRPr="00230A3F">
        <w:t>Pertinence du partenariat</w:t>
      </w:r>
      <w:bookmarkEnd w:id="31"/>
      <w:bookmarkEnd w:id="32"/>
    </w:p>
    <w:p w14:paraId="3FBDA781" w14:textId="77777777" w:rsidR="0017423D" w:rsidRPr="00230A3F" w:rsidRDefault="0017423D" w:rsidP="00964B3F">
      <w:pPr>
        <w:autoSpaceDE w:val="0"/>
        <w:autoSpaceDN w:val="0"/>
        <w:adjustRightInd w:val="0"/>
        <w:spacing w:after="240"/>
        <w:jc w:val="both"/>
        <w:rPr>
          <w:rFonts w:asciiTheme="minorHAnsi" w:hAnsiTheme="minorHAnsi" w:cstheme="minorHAnsi"/>
          <w:sz w:val="24"/>
          <w:szCs w:val="24"/>
          <w:lang w:val="fr-FR"/>
        </w:rPr>
      </w:pPr>
      <w:r w:rsidRPr="00230A3F">
        <w:rPr>
          <w:rFonts w:asciiTheme="minorHAnsi" w:hAnsiTheme="minorHAnsi" w:cstheme="minorHAnsi"/>
          <w:sz w:val="24"/>
          <w:szCs w:val="24"/>
          <w:lang w:val="fr-FR"/>
        </w:rPr>
        <w:t>Les agriculteurs devront rechercher au maximum des partenariats avec les acteurs des filières (coopératives, négociants, FRCUMA, transformateurs, distributeurs...), du développement agricole et rural (chambres d'agriculture, organismes nationaux de vocation agricole et rural...), des territoires (collectivité, parc naturel régional, syndicat de rivière, conservatoire botanique...), des instituts de recherche, des lycées agricoles ou de la société civile (association environnementale, association de consommateurs,...) afin de permettre une définition pertinente de leur projet et garantir la pérennisation, la reconnaissance et la valorisation des évolutions apportées à la conduite des exploitations agricoles.</w:t>
      </w:r>
    </w:p>
    <w:p w14:paraId="69CFC612" w14:textId="77777777" w:rsidR="0017423D" w:rsidRPr="00230A3F" w:rsidRDefault="0017423D" w:rsidP="00964B3F">
      <w:pPr>
        <w:autoSpaceDE w:val="0"/>
        <w:autoSpaceDN w:val="0"/>
        <w:adjustRightInd w:val="0"/>
        <w:spacing w:after="240"/>
        <w:jc w:val="both"/>
        <w:rPr>
          <w:rFonts w:asciiTheme="minorHAnsi" w:hAnsiTheme="minorHAnsi" w:cstheme="minorHAnsi"/>
          <w:sz w:val="24"/>
          <w:szCs w:val="24"/>
          <w:lang w:val="fr-FR"/>
        </w:rPr>
      </w:pPr>
      <w:r w:rsidRPr="00230A3F">
        <w:rPr>
          <w:rFonts w:asciiTheme="minorHAnsi" w:hAnsiTheme="minorHAnsi" w:cstheme="minorHAnsi"/>
          <w:sz w:val="24"/>
          <w:szCs w:val="24"/>
          <w:lang w:val="fr-FR"/>
        </w:rPr>
        <w:t>La pertinence du partenariat doit également viser les modalités de mises à disposition des résultats du GIEE en vue de leur capitalisation.</w:t>
      </w:r>
    </w:p>
    <w:p w14:paraId="72FBFFD8" w14:textId="7991F37A" w:rsidR="0017423D" w:rsidRPr="00230A3F" w:rsidRDefault="0017423D" w:rsidP="00474462">
      <w:pPr>
        <w:pStyle w:val="Titre7"/>
      </w:pPr>
      <w:bookmarkStart w:id="33" w:name="_Toc33532270"/>
      <w:bookmarkStart w:id="34" w:name="_Toc33532370"/>
      <w:r w:rsidRPr="00230A3F">
        <w:t>Caractère innovant du projet :</w:t>
      </w:r>
      <w:bookmarkEnd w:id="33"/>
      <w:bookmarkEnd w:id="34"/>
    </w:p>
    <w:p w14:paraId="489306FE" w14:textId="77777777" w:rsidR="0017423D" w:rsidRPr="00230A3F" w:rsidRDefault="0017423D" w:rsidP="00964B3F">
      <w:pPr>
        <w:autoSpaceDE w:val="0"/>
        <w:autoSpaceDN w:val="0"/>
        <w:adjustRightInd w:val="0"/>
        <w:spacing w:after="240"/>
        <w:jc w:val="both"/>
        <w:rPr>
          <w:rFonts w:asciiTheme="minorHAnsi" w:hAnsiTheme="minorHAnsi" w:cstheme="minorHAnsi"/>
          <w:sz w:val="24"/>
          <w:szCs w:val="24"/>
          <w:lang w:val="fr-FR"/>
        </w:rPr>
      </w:pPr>
      <w:r w:rsidRPr="00230A3F">
        <w:rPr>
          <w:rFonts w:asciiTheme="minorHAnsi" w:hAnsiTheme="minorHAnsi" w:cstheme="minorHAnsi"/>
          <w:sz w:val="24"/>
          <w:szCs w:val="24"/>
          <w:lang w:val="fr-FR"/>
        </w:rPr>
        <w:t>Les collectifs d'agriculteurs sont des espaces où se conçoivent des solutions aux questions posées par les pratiques agricoles. Progressivement, de nouvelles ressources pour l'action (savoirs, savoir-faire, connaissances scientifiques...) sont créées et deviennent mobilisables par d'autres agriculteurs.</w:t>
      </w:r>
    </w:p>
    <w:p w14:paraId="4B800C20" w14:textId="77777777" w:rsidR="0017423D" w:rsidRPr="00230A3F" w:rsidRDefault="0017423D" w:rsidP="00964B3F">
      <w:pPr>
        <w:autoSpaceDE w:val="0"/>
        <w:autoSpaceDN w:val="0"/>
        <w:adjustRightInd w:val="0"/>
        <w:spacing w:after="240"/>
        <w:jc w:val="both"/>
        <w:rPr>
          <w:rFonts w:asciiTheme="minorHAnsi" w:hAnsiTheme="minorHAnsi" w:cstheme="minorHAnsi"/>
          <w:sz w:val="24"/>
          <w:szCs w:val="24"/>
          <w:lang w:val="fr-FR"/>
        </w:rPr>
      </w:pPr>
      <w:r w:rsidRPr="00230A3F">
        <w:rPr>
          <w:rFonts w:asciiTheme="minorHAnsi" w:hAnsiTheme="minorHAnsi" w:cstheme="minorHAnsi"/>
          <w:sz w:val="24"/>
          <w:szCs w:val="24"/>
          <w:lang w:val="fr-FR"/>
        </w:rPr>
        <w:t>Le caractère innovant du projet sera apprécié à la fois au plan technique et sociétal. L’innovation technique concerne tout autant des nouvelles pratiques que des pratiques déjà mises en œuvre dans d’autres cadres sous réserve que soit exposé en quoi elles constituent une innovation sur le territoire sur lequel est conduit le projet.</w:t>
      </w:r>
    </w:p>
    <w:p w14:paraId="0A5DF6E7" w14:textId="77777777" w:rsidR="0017423D" w:rsidRPr="00230A3F" w:rsidRDefault="0017423D" w:rsidP="00964B3F">
      <w:pPr>
        <w:autoSpaceDE w:val="0"/>
        <w:autoSpaceDN w:val="0"/>
        <w:adjustRightInd w:val="0"/>
        <w:spacing w:after="240"/>
        <w:jc w:val="both"/>
        <w:rPr>
          <w:rFonts w:asciiTheme="minorHAnsi" w:hAnsiTheme="minorHAnsi" w:cstheme="minorHAnsi"/>
          <w:sz w:val="24"/>
          <w:szCs w:val="24"/>
          <w:lang w:val="fr-FR"/>
        </w:rPr>
      </w:pPr>
      <w:r w:rsidRPr="00230A3F">
        <w:rPr>
          <w:rFonts w:asciiTheme="minorHAnsi" w:hAnsiTheme="minorHAnsi" w:cstheme="minorHAnsi"/>
          <w:sz w:val="24"/>
          <w:szCs w:val="24"/>
          <w:lang w:val="fr-FR"/>
        </w:rPr>
        <w:t>L’innovation peut également concerner d'autres thématiques que les pratiques agro-écologiques telles que la valorisation des produits, la production d'énergie renouvelable, l'innovation organisationnelle...</w:t>
      </w:r>
    </w:p>
    <w:p w14:paraId="0EB93BBA" w14:textId="05F78C4D" w:rsidR="0017423D" w:rsidRPr="00230A3F" w:rsidRDefault="0017423D" w:rsidP="00474462">
      <w:pPr>
        <w:pStyle w:val="Titre7"/>
      </w:pPr>
      <w:bookmarkStart w:id="35" w:name="_Toc33532271"/>
      <w:bookmarkStart w:id="36" w:name="_Toc33532371"/>
      <w:r w:rsidRPr="00230A3F">
        <w:t>Durée et pérennité du projet</w:t>
      </w:r>
      <w:bookmarkEnd w:id="35"/>
      <w:bookmarkEnd w:id="36"/>
      <w:r w:rsidRPr="00230A3F">
        <w:t xml:space="preserve"> </w:t>
      </w:r>
    </w:p>
    <w:p w14:paraId="73350E55" w14:textId="77777777" w:rsidR="0017423D" w:rsidRPr="00230A3F" w:rsidRDefault="0017423D" w:rsidP="0017423D">
      <w:pPr>
        <w:autoSpaceDE w:val="0"/>
        <w:autoSpaceDN w:val="0"/>
        <w:adjustRightInd w:val="0"/>
        <w:jc w:val="both"/>
        <w:rPr>
          <w:rFonts w:asciiTheme="minorHAnsi" w:hAnsiTheme="minorHAnsi" w:cstheme="minorHAnsi"/>
          <w:sz w:val="24"/>
          <w:szCs w:val="24"/>
          <w:lang w:val="fr-FR"/>
        </w:rPr>
      </w:pPr>
      <w:r w:rsidRPr="00230A3F">
        <w:rPr>
          <w:rFonts w:asciiTheme="minorHAnsi" w:hAnsiTheme="minorHAnsi" w:cstheme="minorHAnsi"/>
          <w:sz w:val="24"/>
          <w:szCs w:val="24"/>
          <w:lang w:val="fr-FR"/>
        </w:rPr>
        <w:t>La cohérence de dimensionnement du projet entre objectifs, moyens budgétaires mobilisés et durée de la programmation sera vérifiée. Seront également appréciées les perspectives de poursuite des actions du collectif au-delà de la durée du projet et des aides spécifiques éventuellement perçues à ce titre.</w:t>
      </w:r>
    </w:p>
    <w:p w14:paraId="5505DA83" w14:textId="1A03D06E" w:rsidR="0017423D" w:rsidRPr="00230A3F" w:rsidRDefault="0017423D" w:rsidP="00474462">
      <w:pPr>
        <w:pStyle w:val="Titre7"/>
      </w:pPr>
      <w:bookmarkStart w:id="37" w:name="_Toc33532272"/>
      <w:bookmarkStart w:id="38" w:name="_Toc33532372"/>
      <w:r w:rsidRPr="00230A3F">
        <w:t>Modalités d'a</w:t>
      </w:r>
      <w:r w:rsidR="00474462" w:rsidRPr="00230A3F">
        <w:t>ccompagnement des agriculteurs</w:t>
      </w:r>
      <w:bookmarkEnd w:id="37"/>
      <w:bookmarkEnd w:id="38"/>
    </w:p>
    <w:p w14:paraId="5C9CC6D4" w14:textId="77777777" w:rsidR="0017423D" w:rsidRPr="00230A3F" w:rsidRDefault="0017423D" w:rsidP="00964B3F">
      <w:pPr>
        <w:autoSpaceDE w:val="0"/>
        <w:autoSpaceDN w:val="0"/>
        <w:adjustRightInd w:val="0"/>
        <w:spacing w:after="240"/>
        <w:jc w:val="both"/>
        <w:rPr>
          <w:rFonts w:asciiTheme="minorHAnsi" w:hAnsiTheme="minorHAnsi" w:cstheme="minorHAnsi"/>
          <w:sz w:val="24"/>
          <w:szCs w:val="24"/>
          <w:lang w:val="fr-FR"/>
        </w:rPr>
      </w:pPr>
      <w:r w:rsidRPr="00230A3F">
        <w:rPr>
          <w:rFonts w:asciiTheme="minorHAnsi" w:hAnsiTheme="minorHAnsi" w:cstheme="minorHAnsi"/>
          <w:sz w:val="24"/>
          <w:szCs w:val="24"/>
          <w:lang w:val="fr-FR"/>
        </w:rPr>
        <w:t>L'accompagnement doit recouvrir deux types d'actions différentes qui se complètent pour accompagner les projets :</w:t>
      </w:r>
    </w:p>
    <w:p w14:paraId="05849ACC" w14:textId="5C88875A" w:rsidR="0017423D" w:rsidRPr="00230A3F" w:rsidRDefault="0017423D" w:rsidP="00295794">
      <w:pPr>
        <w:pStyle w:val="Paragraphedeliste"/>
        <w:numPr>
          <w:ilvl w:val="0"/>
          <w:numId w:val="10"/>
        </w:numPr>
        <w:autoSpaceDE w:val="0"/>
        <w:autoSpaceDN w:val="0"/>
        <w:adjustRightInd w:val="0"/>
        <w:spacing w:after="240"/>
        <w:jc w:val="both"/>
        <w:rPr>
          <w:rFonts w:asciiTheme="minorHAnsi" w:hAnsiTheme="minorHAnsi" w:cstheme="minorHAnsi"/>
          <w:sz w:val="24"/>
          <w:szCs w:val="24"/>
          <w:lang w:val="fr-FR"/>
        </w:rPr>
      </w:pPr>
      <w:r w:rsidRPr="00230A3F">
        <w:rPr>
          <w:rFonts w:asciiTheme="minorHAnsi" w:hAnsiTheme="minorHAnsi" w:cstheme="minorHAnsi"/>
          <w:sz w:val="24"/>
          <w:szCs w:val="24"/>
          <w:lang w:val="fr-FR"/>
        </w:rPr>
        <w:t>Appui à l'action collective et aide au pilotage du projet ;</w:t>
      </w:r>
    </w:p>
    <w:p w14:paraId="4B33272D" w14:textId="410FD24F" w:rsidR="0017423D" w:rsidRPr="00230A3F" w:rsidRDefault="0017423D" w:rsidP="00295794">
      <w:pPr>
        <w:pStyle w:val="Paragraphedeliste"/>
        <w:numPr>
          <w:ilvl w:val="0"/>
          <w:numId w:val="10"/>
        </w:numPr>
        <w:autoSpaceDE w:val="0"/>
        <w:autoSpaceDN w:val="0"/>
        <w:adjustRightInd w:val="0"/>
        <w:spacing w:after="240"/>
        <w:jc w:val="both"/>
        <w:rPr>
          <w:rFonts w:asciiTheme="minorHAnsi" w:hAnsiTheme="minorHAnsi" w:cstheme="minorHAnsi"/>
          <w:sz w:val="24"/>
          <w:szCs w:val="24"/>
          <w:lang w:val="fr-FR"/>
        </w:rPr>
      </w:pPr>
      <w:r w:rsidRPr="00230A3F">
        <w:rPr>
          <w:rFonts w:asciiTheme="minorHAnsi" w:hAnsiTheme="minorHAnsi" w:cstheme="minorHAnsi"/>
          <w:sz w:val="24"/>
          <w:szCs w:val="24"/>
          <w:lang w:val="fr-FR"/>
        </w:rPr>
        <w:t>Accompagnement technique de l'évolution des pratiques.</w:t>
      </w:r>
    </w:p>
    <w:p w14:paraId="0472C37E" w14:textId="77777777" w:rsidR="0017423D" w:rsidRPr="00230A3F" w:rsidRDefault="0017423D" w:rsidP="00964B3F">
      <w:pPr>
        <w:autoSpaceDE w:val="0"/>
        <w:autoSpaceDN w:val="0"/>
        <w:adjustRightInd w:val="0"/>
        <w:spacing w:after="240"/>
        <w:jc w:val="both"/>
        <w:rPr>
          <w:rFonts w:asciiTheme="minorHAnsi" w:hAnsiTheme="minorHAnsi" w:cstheme="minorHAnsi"/>
          <w:sz w:val="24"/>
          <w:szCs w:val="24"/>
          <w:lang w:val="fr-FR"/>
        </w:rPr>
      </w:pPr>
      <w:r w:rsidRPr="00230A3F">
        <w:rPr>
          <w:rFonts w:asciiTheme="minorHAnsi" w:hAnsiTheme="minorHAnsi" w:cstheme="minorHAnsi"/>
          <w:sz w:val="24"/>
          <w:szCs w:val="24"/>
          <w:lang w:val="fr-FR"/>
        </w:rPr>
        <w:t>Il faut laisser la possibilité d'accompagnement diversifié voire un accompagnement internalisé si les compétences existent parmi les membres du collectif.</w:t>
      </w:r>
    </w:p>
    <w:p w14:paraId="57F3E51F" w14:textId="43903534" w:rsidR="0017423D" w:rsidRPr="00230A3F" w:rsidRDefault="0017423D" w:rsidP="00474462">
      <w:pPr>
        <w:pStyle w:val="Titre7"/>
      </w:pPr>
      <w:bookmarkStart w:id="39" w:name="_Toc33532273"/>
      <w:bookmarkStart w:id="40" w:name="_Toc33532373"/>
      <w:r w:rsidRPr="00230A3F">
        <w:t>Exemplarité, transférabilité ou reproductibilité du projet</w:t>
      </w:r>
      <w:bookmarkEnd w:id="39"/>
      <w:bookmarkEnd w:id="40"/>
    </w:p>
    <w:p w14:paraId="42A9CC59" w14:textId="05351E95" w:rsidR="0017423D" w:rsidRPr="00230A3F" w:rsidRDefault="0017423D" w:rsidP="0017423D">
      <w:pPr>
        <w:autoSpaceDE w:val="0"/>
        <w:autoSpaceDN w:val="0"/>
        <w:adjustRightInd w:val="0"/>
        <w:jc w:val="both"/>
        <w:rPr>
          <w:rFonts w:asciiTheme="minorHAnsi" w:hAnsiTheme="minorHAnsi" w:cstheme="minorHAnsi"/>
          <w:sz w:val="24"/>
          <w:szCs w:val="24"/>
          <w:lang w:val="fr-FR"/>
        </w:rPr>
      </w:pPr>
      <w:r w:rsidRPr="00230A3F">
        <w:rPr>
          <w:rFonts w:asciiTheme="minorHAnsi" w:hAnsiTheme="minorHAnsi" w:cstheme="minorHAnsi"/>
          <w:sz w:val="24"/>
          <w:szCs w:val="24"/>
          <w:lang w:val="fr-FR"/>
        </w:rPr>
        <w:t>Une attention particulière sera apportée sur la possibilité de reproduire les processus mis en place à une échelle plus large que les seuls agriculteurs concernés par le projet.</w:t>
      </w:r>
    </w:p>
    <w:p w14:paraId="61E2DC25" w14:textId="77777777" w:rsidR="009C73B4" w:rsidRPr="00230A3F" w:rsidRDefault="009C73B4" w:rsidP="0017423D">
      <w:pPr>
        <w:autoSpaceDE w:val="0"/>
        <w:autoSpaceDN w:val="0"/>
        <w:adjustRightInd w:val="0"/>
        <w:jc w:val="both"/>
        <w:rPr>
          <w:rFonts w:asciiTheme="minorHAnsi" w:hAnsiTheme="minorHAnsi" w:cstheme="minorHAnsi"/>
          <w:sz w:val="24"/>
          <w:szCs w:val="24"/>
          <w:lang w:val="fr-FR"/>
        </w:rPr>
      </w:pPr>
    </w:p>
    <w:p w14:paraId="0711565D" w14:textId="77777777" w:rsidR="0017423D" w:rsidRPr="00230A3F" w:rsidRDefault="0017423D" w:rsidP="0017423D">
      <w:pPr>
        <w:rPr>
          <w:lang w:val="fr-FR"/>
        </w:rPr>
      </w:pPr>
    </w:p>
    <w:p w14:paraId="6DE2188C" w14:textId="7EB323BA" w:rsidR="0017423D" w:rsidRPr="00230A3F" w:rsidRDefault="00472EEA" w:rsidP="00061575">
      <w:pPr>
        <w:pStyle w:val="Titre6"/>
      </w:pPr>
      <w:bookmarkStart w:id="41" w:name="_Toc33532274"/>
      <w:bookmarkStart w:id="42" w:name="_Toc33532374"/>
      <w:r>
        <w:t>Les modalités de sélection des projets</w:t>
      </w:r>
      <w:bookmarkEnd w:id="41"/>
      <w:bookmarkEnd w:id="42"/>
    </w:p>
    <w:p w14:paraId="15D4B40A" w14:textId="4932231B" w:rsidR="0017423D" w:rsidRPr="00230A3F" w:rsidRDefault="0017423D" w:rsidP="009C73B4">
      <w:pPr>
        <w:pStyle w:val="Titre7"/>
      </w:pPr>
      <w:bookmarkStart w:id="43" w:name="_Toc408303863"/>
      <w:bookmarkStart w:id="44" w:name="_Toc33532275"/>
      <w:bookmarkStart w:id="45" w:name="_Toc33532375"/>
      <w:r w:rsidRPr="00230A3F">
        <w:t>Calendrier et dépôt du dossier de candidature</w:t>
      </w:r>
      <w:bookmarkEnd w:id="43"/>
      <w:bookmarkEnd w:id="44"/>
      <w:bookmarkEnd w:id="45"/>
    </w:p>
    <w:p w14:paraId="048B5505" w14:textId="525CF97E" w:rsidR="0017423D" w:rsidRPr="00230A3F" w:rsidRDefault="0017423D" w:rsidP="00D45534">
      <w:pPr>
        <w:pStyle w:val="NormalWeb"/>
        <w:jc w:val="both"/>
        <w:rPr>
          <w:rStyle w:val="lev"/>
          <w:rFonts w:asciiTheme="minorHAnsi" w:hAnsiTheme="minorHAnsi" w:cstheme="minorHAnsi"/>
          <w:sz w:val="24"/>
          <w:szCs w:val="24"/>
          <w:lang w:val="fr-FR"/>
        </w:rPr>
      </w:pPr>
      <w:r w:rsidRPr="00230A3F">
        <w:rPr>
          <w:rFonts w:asciiTheme="minorHAnsi" w:hAnsiTheme="minorHAnsi" w:cstheme="minorHAnsi"/>
          <w:sz w:val="24"/>
          <w:szCs w:val="24"/>
          <w:lang w:val="fr-FR"/>
        </w:rPr>
        <w:t xml:space="preserve">Le dossier de candidature, comportant l’ensemble des éléments mentionnés à l’annexe 1, doit être transmis en </w:t>
      </w:r>
      <w:r w:rsidRPr="00230A3F">
        <w:rPr>
          <w:rStyle w:val="lev"/>
          <w:rFonts w:asciiTheme="minorHAnsi" w:hAnsiTheme="minorHAnsi" w:cstheme="minorHAnsi"/>
          <w:sz w:val="24"/>
          <w:szCs w:val="24"/>
          <w:lang w:val="fr-FR"/>
        </w:rPr>
        <w:t xml:space="preserve">un exemplaire informatique </w:t>
      </w:r>
      <w:r w:rsidRPr="00230A3F">
        <w:rPr>
          <w:rFonts w:asciiTheme="minorHAnsi" w:hAnsiTheme="minorHAnsi" w:cstheme="minorHAnsi"/>
          <w:sz w:val="24"/>
          <w:szCs w:val="24"/>
          <w:lang w:val="fr-FR"/>
        </w:rPr>
        <w:t xml:space="preserve">(au format pdf) à la DRAAF Bourgogne-Franche-Comté </w:t>
      </w:r>
      <w:r w:rsidRPr="00230A3F">
        <w:rPr>
          <w:rStyle w:val="lev"/>
          <w:rFonts w:asciiTheme="minorHAnsi" w:hAnsiTheme="minorHAnsi" w:cstheme="minorHAnsi"/>
          <w:sz w:val="24"/>
          <w:szCs w:val="24"/>
          <w:lang w:val="fr-FR"/>
        </w:rPr>
        <w:t xml:space="preserve">au plus tard le </w:t>
      </w:r>
      <w:r w:rsidR="002161C9">
        <w:rPr>
          <w:rStyle w:val="lev"/>
          <w:rFonts w:asciiTheme="minorHAnsi" w:hAnsiTheme="minorHAnsi" w:cstheme="minorHAnsi"/>
          <w:color w:val="00B050"/>
          <w:sz w:val="24"/>
          <w:szCs w:val="24"/>
          <w:lang w:val="fr-FR"/>
        </w:rPr>
        <w:t xml:space="preserve">25 </w:t>
      </w:r>
      <w:r w:rsidR="00BB3F89" w:rsidRPr="00230A3F">
        <w:rPr>
          <w:rStyle w:val="lev"/>
          <w:rFonts w:asciiTheme="minorHAnsi" w:hAnsiTheme="minorHAnsi" w:cstheme="minorHAnsi"/>
          <w:color w:val="00B050"/>
          <w:sz w:val="24"/>
          <w:szCs w:val="24"/>
          <w:lang w:val="fr-FR"/>
        </w:rPr>
        <w:t xml:space="preserve">mai </w:t>
      </w:r>
      <w:r w:rsidR="00DD1EDF">
        <w:rPr>
          <w:rStyle w:val="lev"/>
          <w:rFonts w:asciiTheme="minorHAnsi" w:hAnsiTheme="minorHAnsi" w:cstheme="minorHAnsi"/>
          <w:color w:val="00B050"/>
          <w:sz w:val="24"/>
          <w:szCs w:val="24"/>
          <w:lang w:val="fr-FR"/>
        </w:rPr>
        <w:t>202</w:t>
      </w:r>
      <w:r w:rsidR="00F45D83">
        <w:rPr>
          <w:rStyle w:val="lev"/>
          <w:rFonts w:asciiTheme="minorHAnsi" w:hAnsiTheme="minorHAnsi" w:cstheme="minorHAnsi"/>
          <w:color w:val="00B050"/>
          <w:sz w:val="24"/>
          <w:szCs w:val="24"/>
          <w:lang w:val="fr-FR"/>
        </w:rPr>
        <w:t>2</w:t>
      </w:r>
    </w:p>
    <w:p w14:paraId="267346D1" w14:textId="724F8076" w:rsidR="0017423D" w:rsidRPr="00230A3F" w:rsidRDefault="0017423D" w:rsidP="0017423D">
      <w:pPr>
        <w:pStyle w:val="NormalWeb"/>
        <w:jc w:val="both"/>
        <w:rPr>
          <w:rFonts w:asciiTheme="minorHAnsi" w:hAnsiTheme="minorHAnsi" w:cstheme="minorHAnsi"/>
          <w:i/>
          <w:iCs/>
          <w:sz w:val="24"/>
          <w:szCs w:val="24"/>
          <w:lang w:val="fr-FR"/>
        </w:rPr>
      </w:pPr>
      <w:r w:rsidRPr="00230A3F">
        <w:rPr>
          <w:rFonts w:asciiTheme="minorHAnsi" w:hAnsiTheme="minorHAnsi" w:cstheme="minorHAnsi"/>
          <w:i/>
          <w:iCs/>
          <w:sz w:val="24"/>
          <w:szCs w:val="24"/>
          <w:lang w:val="fr-FR"/>
        </w:rPr>
        <w:t xml:space="preserve">Attention : L’absence de l’un de ces documents dûment complétés, datés et signés, constitue une cause d’inéligibilité de la candidature. </w:t>
      </w:r>
    </w:p>
    <w:p w14:paraId="6F001AB0" w14:textId="77777777" w:rsidR="00BB3F89" w:rsidRPr="00230A3F" w:rsidRDefault="00BB3F89" w:rsidP="0017423D">
      <w:pPr>
        <w:pStyle w:val="NormalWeb"/>
        <w:jc w:val="both"/>
        <w:rPr>
          <w:rFonts w:asciiTheme="minorHAnsi" w:hAnsiTheme="minorHAnsi" w:cstheme="minorHAnsi"/>
          <w:sz w:val="24"/>
          <w:szCs w:val="24"/>
          <w:lang w:val="fr-FR"/>
        </w:rPr>
      </w:pPr>
    </w:p>
    <w:p w14:paraId="2F7095B8" w14:textId="77777777" w:rsidR="0017423D" w:rsidRPr="00230A3F" w:rsidRDefault="0017423D" w:rsidP="0017423D">
      <w:pPr>
        <w:pStyle w:val="NormalWeb"/>
        <w:jc w:val="both"/>
        <w:rPr>
          <w:rFonts w:asciiTheme="minorHAnsi" w:hAnsiTheme="minorHAnsi" w:cstheme="minorHAnsi"/>
          <w:sz w:val="24"/>
          <w:szCs w:val="24"/>
          <w:lang w:val="fr-FR"/>
        </w:rPr>
      </w:pPr>
      <w:r w:rsidRPr="00230A3F">
        <w:rPr>
          <w:rStyle w:val="lev"/>
          <w:rFonts w:asciiTheme="minorHAnsi" w:hAnsiTheme="minorHAnsi" w:cstheme="minorHAnsi"/>
          <w:sz w:val="24"/>
          <w:szCs w:val="24"/>
          <w:lang w:val="fr-FR"/>
        </w:rPr>
        <w:t>Pour l’envoi des dossiers de candidatures à la DRAAF Bourgogne Franche-Comté :</w:t>
      </w:r>
    </w:p>
    <w:p w14:paraId="0D2C8CDD" w14:textId="77777777" w:rsidR="0017423D" w:rsidRPr="00230A3F" w:rsidRDefault="0017423D" w:rsidP="00295794">
      <w:pPr>
        <w:numPr>
          <w:ilvl w:val="0"/>
          <w:numId w:val="1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Theme="minorHAnsi" w:hAnsiTheme="minorHAnsi" w:cstheme="minorHAnsi"/>
          <w:sz w:val="24"/>
          <w:szCs w:val="24"/>
          <w:lang w:val="fr-FR"/>
        </w:rPr>
      </w:pPr>
      <w:r w:rsidRPr="00230A3F">
        <w:rPr>
          <w:rFonts w:asciiTheme="minorHAnsi" w:hAnsiTheme="minorHAnsi" w:cstheme="minorHAnsi"/>
          <w:sz w:val="24"/>
          <w:szCs w:val="24"/>
          <w:lang w:val="fr-FR"/>
        </w:rPr>
        <w:t xml:space="preserve">adresser l’envoi électronique à l’adresse suivante : </w:t>
      </w:r>
      <w:hyperlink r:id="rId22" w:history="1">
        <w:r w:rsidRPr="00230A3F">
          <w:rPr>
            <w:rStyle w:val="Lienhypertexte"/>
            <w:rFonts w:asciiTheme="minorHAnsi" w:eastAsia="Arial" w:hAnsiTheme="minorHAnsi" w:cstheme="minorHAnsi"/>
            <w:sz w:val="24"/>
            <w:szCs w:val="24"/>
            <w:lang w:val="fr-FR"/>
          </w:rPr>
          <w:t>srea.draaf-bourgogne-franche-comte@agriculture.gouv.fr</w:t>
        </w:r>
      </w:hyperlink>
      <w:r w:rsidRPr="00230A3F">
        <w:rPr>
          <w:rFonts w:asciiTheme="minorHAnsi" w:hAnsiTheme="minorHAnsi" w:cstheme="minorHAnsi"/>
          <w:sz w:val="24"/>
          <w:szCs w:val="24"/>
          <w:lang w:val="fr-FR"/>
        </w:rPr>
        <w:t xml:space="preserve"> </w:t>
      </w:r>
    </w:p>
    <w:p w14:paraId="0124A5AC" w14:textId="77777777" w:rsidR="0017423D" w:rsidRPr="00230A3F" w:rsidRDefault="0017423D" w:rsidP="0017423D">
      <w:pPr>
        <w:spacing w:before="100" w:beforeAutospacing="1" w:after="100" w:afterAutospacing="1"/>
        <w:jc w:val="both"/>
        <w:rPr>
          <w:rFonts w:asciiTheme="minorHAnsi" w:hAnsiTheme="minorHAnsi" w:cstheme="minorHAnsi"/>
          <w:sz w:val="24"/>
          <w:szCs w:val="24"/>
          <w:lang w:val="fr-FR"/>
        </w:rPr>
      </w:pPr>
      <w:r w:rsidRPr="00230A3F">
        <w:rPr>
          <w:rFonts w:asciiTheme="minorHAnsi" w:hAnsiTheme="minorHAnsi" w:cstheme="minorHAnsi"/>
          <w:sz w:val="24"/>
          <w:szCs w:val="24"/>
          <w:lang w:val="fr-FR"/>
        </w:rPr>
        <w:t>Nota : Chaque envoi de fichier joint ne doit pas dépasser au total 3 Mo compte tenu des limites de capacité de réception des courriels. Numérotez vos envois si vous devez en faire plusieurs. Un accusé de réception de la DRAAF attestera de la bonne réception des fichiers informatiques</w:t>
      </w:r>
    </w:p>
    <w:p w14:paraId="75F4717A" w14:textId="77777777" w:rsidR="0017423D" w:rsidRPr="00230A3F" w:rsidRDefault="0017423D" w:rsidP="00295794">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sz w:val="24"/>
          <w:szCs w:val="24"/>
          <w:lang w:val="fr-FR"/>
        </w:rPr>
      </w:pPr>
      <w:r w:rsidRPr="00230A3F">
        <w:rPr>
          <w:rFonts w:asciiTheme="minorHAnsi" w:hAnsiTheme="minorHAnsi" w:cstheme="minorHAnsi"/>
          <w:sz w:val="24"/>
          <w:szCs w:val="24"/>
          <w:lang w:val="fr-FR"/>
        </w:rPr>
        <w:t xml:space="preserve">Vous pouvez également déposer votre dossier de candidature par courrier à l’adresse suivante : </w:t>
      </w:r>
    </w:p>
    <w:p w14:paraId="3DB245CA" w14:textId="77777777" w:rsidR="0017423D" w:rsidRPr="00230A3F" w:rsidRDefault="0017423D" w:rsidP="0017423D">
      <w:pPr>
        <w:autoSpaceDE w:val="0"/>
        <w:autoSpaceDN w:val="0"/>
        <w:adjustRightInd w:val="0"/>
        <w:jc w:val="center"/>
        <w:rPr>
          <w:rFonts w:asciiTheme="minorHAnsi" w:hAnsiTheme="minorHAnsi" w:cstheme="minorHAnsi"/>
          <w:sz w:val="24"/>
          <w:szCs w:val="24"/>
          <w:lang w:val="fr-FR"/>
        </w:rPr>
      </w:pPr>
      <w:r w:rsidRPr="00230A3F">
        <w:rPr>
          <w:rFonts w:asciiTheme="minorHAnsi" w:hAnsiTheme="minorHAnsi" w:cstheme="minorHAnsi"/>
          <w:sz w:val="24"/>
          <w:szCs w:val="24"/>
          <w:lang w:val="fr-FR"/>
        </w:rPr>
        <w:t>DRAAF BOURGOGNE-FRANCHE-COMTE</w:t>
      </w:r>
    </w:p>
    <w:p w14:paraId="7B2C2E1F" w14:textId="77777777" w:rsidR="0017423D" w:rsidRPr="00230A3F" w:rsidRDefault="0017423D" w:rsidP="0017423D">
      <w:pPr>
        <w:autoSpaceDE w:val="0"/>
        <w:autoSpaceDN w:val="0"/>
        <w:adjustRightInd w:val="0"/>
        <w:jc w:val="center"/>
        <w:rPr>
          <w:rFonts w:asciiTheme="minorHAnsi" w:hAnsiTheme="minorHAnsi" w:cstheme="minorHAnsi"/>
          <w:sz w:val="24"/>
          <w:szCs w:val="24"/>
          <w:lang w:val="fr-FR"/>
        </w:rPr>
      </w:pPr>
      <w:r w:rsidRPr="00230A3F">
        <w:rPr>
          <w:rFonts w:asciiTheme="minorHAnsi" w:hAnsiTheme="minorHAnsi" w:cstheme="minorHAnsi"/>
          <w:sz w:val="24"/>
          <w:szCs w:val="24"/>
          <w:lang w:val="fr-FR"/>
        </w:rPr>
        <w:t>SREA - reconnaissance GIEE</w:t>
      </w:r>
    </w:p>
    <w:p w14:paraId="68F24FFF" w14:textId="77777777" w:rsidR="0017423D" w:rsidRPr="00230A3F" w:rsidRDefault="0017423D" w:rsidP="0017423D">
      <w:pPr>
        <w:autoSpaceDE w:val="0"/>
        <w:autoSpaceDN w:val="0"/>
        <w:adjustRightInd w:val="0"/>
        <w:jc w:val="center"/>
        <w:rPr>
          <w:rFonts w:asciiTheme="minorHAnsi" w:hAnsiTheme="minorHAnsi" w:cstheme="minorHAnsi"/>
          <w:sz w:val="24"/>
          <w:szCs w:val="24"/>
          <w:lang w:val="fr-FR"/>
        </w:rPr>
      </w:pPr>
      <w:r w:rsidRPr="00230A3F">
        <w:rPr>
          <w:rFonts w:asciiTheme="minorHAnsi" w:hAnsiTheme="minorHAnsi" w:cstheme="minorHAnsi"/>
          <w:sz w:val="24"/>
          <w:szCs w:val="24"/>
          <w:lang w:val="fr-FR"/>
        </w:rPr>
        <w:t>4, bis rue Hoche</w:t>
      </w:r>
    </w:p>
    <w:p w14:paraId="32F3E9D7" w14:textId="77777777" w:rsidR="0017423D" w:rsidRPr="00230A3F" w:rsidRDefault="0017423D" w:rsidP="0017423D">
      <w:pPr>
        <w:autoSpaceDE w:val="0"/>
        <w:autoSpaceDN w:val="0"/>
        <w:adjustRightInd w:val="0"/>
        <w:jc w:val="center"/>
        <w:rPr>
          <w:rFonts w:asciiTheme="minorHAnsi" w:hAnsiTheme="minorHAnsi" w:cstheme="minorHAnsi"/>
          <w:sz w:val="24"/>
          <w:szCs w:val="24"/>
          <w:lang w:val="fr-FR"/>
        </w:rPr>
      </w:pPr>
      <w:r w:rsidRPr="00230A3F">
        <w:rPr>
          <w:rFonts w:asciiTheme="minorHAnsi" w:hAnsiTheme="minorHAnsi" w:cstheme="minorHAnsi"/>
          <w:sz w:val="24"/>
          <w:szCs w:val="24"/>
          <w:lang w:val="fr-FR"/>
        </w:rPr>
        <w:t>BP 87865</w:t>
      </w:r>
    </w:p>
    <w:p w14:paraId="525EAEC7" w14:textId="77777777" w:rsidR="0017423D" w:rsidRPr="00230A3F" w:rsidRDefault="0017423D" w:rsidP="0017423D">
      <w:pPr>
        <w:autoSpaceDE w:val="0"/>
        <w:autoSpaceDN w:val="0"/>
        <w:adjustRightInd w:val="0"/>
        <w:jc w:val="center"/>
        <w:rPr>
          <w:rFonts w:asciiTheme="minorHAnsi" w:hAnsiTheme="minorHAnsi" w:cstheme="minorHAnsi"/>
          <w:sz w:val="24"/>
          <w:szCs w:val="24"/>
          <w:lang w:val="fr-FR"/>
        </w:rPr>
      </w:pPr>
      <w:r w:rsidRPr="00230A3F">
        <w:rPr>
          <w:rFonts w:asciiTheme="minorHAnsi" w:hAnsiTheme="minorHAnsi" w:cstheme="minorHAnsi"/>
          <w:sz w:val="24"/>
          <w:szCs w:val="24"/>
          <w:lang w:val="fr-FR"/>
        </w:rPr>
        <w:t>21078 DIJON cedex</w:t>
      </w:r>
    </w:p>
    <w:p w14:paraId="1563E1AF" w14:textId="77777777" w:rsidR="0017423D" w:rsidRPr="00230A3F" w:rsidRDefault="0017423D" w:rsidP="0017423D">
      <w:pPr>
        <w:autoSpaceDE w:val="0"/>
        <w:autoSpaceDN w:val="0"/>
        <w:adjustRightInd w:val="0"/>
        <w:jc w:val="both"/>
        <w:rPr>
          <w:rFonts w:asciiTheme="minorHAnsi" w:hAnsiTheme="minorHAnsi" w:cstheme="minorHAnsi"/>
          <w:sz w:val="24"/>
          <w:szCs w:val="24"/>
          <w:lang w:val="fr-FR"/>
        </w:rPr>
      </w:pPr>
    </w:p>
    <w:p w14:paraId="33D5C4CD" w14:textId="77777777" w:rsidR="0017423D" w:rsidRPr="00230A3F" w:rsidRDefault="0017423D" w:rsidP="0017423D">
      <w:pPr>
        <w:autoSpaceDE w:val="0"/>
        <w:autoSpaceDN w:val="0"/>
        <w:adjustRightInd w:val="0"/>
        <w:jc w:val="both"/>
        <w:rPr>
          <w:rFonts w:asciiTheme="minorHAnsi" w:hAnsiTheme="minorHAnsi" w:cstheme="minorHAnsi"/>
          <w:sz w:val="24"/>
          <w:szCs w:val="24"/>
          <w:lang w:val="fr-FR"/>
        </w:rPr>
      </w:pPr>
    </w:p>
    <w:p w14:paraId="2AEBB83A" w14:textId="72BFF865" w:rsidR="0017423D" w:rsidRPr="00230A3F" w:rsidRDefault="0017423D" w:rsidP="0017423D">
      <w:pPr>
        <w:autoSpaceDE w:val="0"/>
        <w:autoSpaceDN w:val="0"/>
        <w:adjustRightInd w:val="0"/>
        <w:jc w:val="both"/>
        <w:rPr>
          <w:rFonts w:asciiTheme="minorHAnsi" w:hAnsiTheme="minorHAnsi" w:cstheme="minorHAnsi"/>
          <w:sz w:val="24"/>
          <w:szCs w:val="24"/>
          <w:lang w:val="fr-FR"/>
        </w:rPr>
      </w:pPr>
      <w:r w:rsidRPr="00230A3F">
        <w:rPr>
          <w:rFonts w:asciiTheme="minorHAnsi" w:hAnsiTheme="minorHAnsi" w:cstheme="minorHAnsi"/>
          <w:sz w:val="24"/>
          <w:szCs w:val="24"/>
          <w:lang w:val="fr-FR"/>
        </w:rPr>
        <w:t>Pour toutes informations ou renseignements, les candidats potentiels peuvent contacter la DRAAF Bourgogne-Franche-Comt</w:t>
      </w:r>
      <w:r w:rsidR="00BB3F89" w:rsidRPr="00230A3F">
        <w:rPr>
          <w:rFonts w:asciiTheme="minorHAnsi" w:hAnsiTheme="minorHAnsi" w:cstheme="minorHAnsi"/>
          <w:sz w:val="24"/>
          <w:szCs w:val="24"/>
          <w:lang w:val="fr-FR"/>
        </w:rPr>
        <w:t>é au 03.80.39.30.</w:t>
      </w:r>
      <w:r w:rsidR="00F45D83">
        <w:rPr>
          <w:rFonts w:asciiTheme="minorHAnsi" w:hAnsiTheme="minorHAnsi" w:cstheme="minorHAnsi"/>
          <w:sz w:val="24"/>
          <w:szCs w:val="24"/>
          <w:lang w:val="fr-FR"/>
        </w:rPr>
        <w:t>70</w:t>
      </w:r>
      <w:r w:rsidR="00BB3F89" w:rsidRPr="00230A3F">
        <w:rPr>
          <w:rFonts w:asciiTheme="minorHAnsi" w:hAnsiTheme="minorHAnsi" w:cstheme="minorHAnsi"/>
          <w:sz w:val="24"/>
          <w:szCs w:val="24"/>
          <w:lang w:val="fr-FR"/>
        </w:rPr>
        <w:t xml:space="preserve"> ou les référents agroécologie en département (voir page de garde).</w:t>
      </w:r>
    </w:p>
    <w:p w14:paraId="3007550D" w14:textId="77777777" w:rsidR="0017423D" w:rsidRPr="00230A3F" w:rsidRDefault="0017423D" w:rsidP="0017423D">
      <w:pPr>
        <w:autoSpaceDE w:val="0"/>
        <w:autoSpaceDN w:val="0"/>
        <w:adjustRightInd w:val="0"/>
        <w:jc w:val="both"/>
        <w:rPr>
          <w:rFonts w:ascii="Arial" w:hAnsi="Arial" w:cs="Arial"/>
          <w:sz w:val="22"/>
          <w:lang w:val="fr-FR"/>
        </w:rPr>
      </w:pPr>
    </w:p>
    <w:p w14:paraId="24568E3E" w14:textId="049D1EC9" w:rsidR="0017423D" w:rsidRPr="00230A3F" w:rsidRDefault="009C73B4" w:rsidP="009C73B4">
      <w:pPr>
        <w:pStyle w:val="Titre7"/>
      </w:pPr>
      <w:bookmarkStart w:id="46" w:name="_Toc33532276"/>
      <w:bookmarkStart w:id="47" w:name="_Toc33532376"/>
      <w:bookmarkStart w:id="48" w:name="_Toc408303864"/>
      <w:r w:rsidRPr="00230A3F">
        <w:t>P</w:t>
      </w:r>
      <w:r w:rsidR="0017423D" w:rsidRPr="00230A3F">
        <w:t>rocédure décisionnelle</w:t>
      </w:r>
      <w:bookmarkEnd w:id="46"/>
      <w:bookmarkEnd w:id="47"/>
      <w:r w:rsidR="0017423D" w:rsidRPr="00230A3F">
        <w:t xml:space="preserve"> </w:t>
      </w:r>
      <w:bookmarkEnd w:id="48"/>
    </w:p>
    <w:p w14:paraId="279BB50B" w14:textId="77777777" w:rsidR="0017423D" w:rsidRPr="00230A3F" w:rsidRDefault="0017423D" w:rsidP="00BB3F89">
      <w:pPr>
        <w:autoSpaceDE w:val="0"/>
        <w:autoSpaceDN w:val="0"/>
        <w:adjustRightInd w:val="0"/>
        <w:spacing w:after="240"/>
        <w:jc w:val="both"/>
        <w:rPr>
          <w:rFonts w:ascii="Arial" w:hAnsi="Arial" w:cs="Arial"/>
          <w:sz w:val="24"/>
          <w:szCs w:val="24"/>
          <w:lang w:val="fr-FR"/>
        </w:rPr>
      </w:pPr>
      <w:r w:rsidRPr="00230A3F">
        <w:rPr>
          <w:rFonts w:ascii="Arial" w:hAnsi="Arial" w:cs="Arial"/>
          <w:sz w:val="24"/>
          <w:szCs w:val="24"/>
          <w:lang w:val="fr-FR"/>
        </w:rPr>
        <w:t>Les dossiers seront instruits par la DRAAF Bourgogne-Franche-Comté.</w:t>
      </w:r>
    </w:p>
    <w:p w14:paraId="2E8C2AA8" w14:textId="2C799338" w:rsidR="0017423D" w:rsidRPr="00230A3F" w:rsidRDefault="0017423D" w:rsidP="00BB3F89">
      <w:pPr>
        <w:autoSpaceDE w:val="0"/>
        <w:autoSpaceDN w:val="0"/>
        <w:adjustRightInd w:val="0"/>
        <w:spacing w:after="240"/>
        <w:jc w:val="both"/>
        <w:rPr>
          <w:rFonts w:ascii="Arial" w:hAnsi="Arial" w:cs="Arial"/>
          <w:sz w:val="24"/>
          <w:szCs w:val="24"/>
          <w:lang w:val="fr-FR"/>
        </w:rPr>
      </w:pPr>
      <w:r w:rsidRPr="00230A3F">
        <w:rPr>
          <w:rFonts w:ascii="Arial" w:hAnsi="Arial" w:cs="Arial"/>
          <w:sz w:val="24"/>
          <w:szCs w:val="24"/>
          <w:lang w:val="fr-FR"/>
        </w:rPr>
        <w:t>Un récépissé attestant de la date de dépôt du dossier sera transmis aux porteurs de projet.</w:t>
      </w:r>
      <w:r w:rsidR="00BB3F89" w:rsidRPr="00230A3F">
        <w:rPr>
          <w:rFonts w:ascii="Arial" w:hAnsi="Arial" w:cs="Arial"/>
          <w:sz w:val="24"/>
          <w:szCs w:val="24"/>
          <w:lang w:val="fr-FR"/>
        </w:rPr>
        <w:t xml:space="preserve"> </w:t>
      </w:r>
      <w:r w:rsidRPr="00230A3F">
        <w:rPr>
          <w:rFonts w:ascii="Arial" w:hAnsi="Arial" w:cs="Arial"/>
          <w:sz w:val="24"/>
          <w:szCs w:val="24"/>
          <w:lang w:val="fr-FR"/>
        </w:rPr>
        <w:t>Seuls les dossiers complets comportant les éléments et pièces attendues pourront être instruits. A la marge, des pièces complémentaires ou précisions pourront être demandées si nécessaire. Les porteurs de projet seront destinataires d'un accusé de réception de dossier complet.</w:t>
      </w:r>
    </w:p>
    <w:p w14:paraId="524D4905" w14:textId="2583EC09" w:rsidR="0017423D" w:rsidRPr="00230A3F" w:rsidRDefault="0017423D" w:rsidP="00BB3F89">
      <w:pPr>
        <w:autoSpaceDE w:val="0"/>
        <w:autoSpaceDN w:val="0"/>
        <w:adjustRightInd w:val="0"/>
        <w:spacing w:after="240"/>
        <w:jc w:val="both"/>
        <w:rPr>
          <w:rFonts w:ascii="Arial" w:hAnsi="Arial" w:cs="Arial"/>
          <w:sz w:val="24"/>
          <w:szCs w:val="24"/>
          <w:lang w:val="fr-FR"/>
        </w:rPr>
      </w:pPr>
      <w:r w:rsidRPr="00230A3F">
        <w:rPr>
          <w:rFonts w:ascii="Arial" w:hAnsi="Arial" w:cs="Arial"/>
          <w:sz w:val="24"/>
          <w:szCs w:val="24"/>
          <w:lang w:val="fr-FR"/>
        </w:rPr>
        <w:t xml:space="preserve">Pour l'instruction des dossiers, la DRAAF </w:t>
      </w:r>
      <w:r w:rsidR="00BB3F89" w:rsidRPr="00230A3F">
        <w:rPr>
          <w:rFonts w:ascii="Arial" w:hAnsi="Arial" w:cs="Arial"/>
          <w:sz w:val="24"/>
          <w:szCs w:val="24"/>
          <w:lang w:val="fr-FR"/>
        </w:rPr>
        <w:t xml:space="preserve">organisera une rencontre entre le groupe et </w:t>
      </w:r>
      <w:r w:rsidR="006A1748" w:rsidRPr="00230A3F">
        <w:rPr>
          <w:rFonts w:ascii="Arial" w:hAnsi="Arial" w:cs="Arial"/>
          <w:sz w:val="24"/>
          <w:szCs w:val="24"/>
          <w:lang w:val="fr-FR"/>
        </w:rPr>
        <w:t>un comité technique afin de présenter le projet et d’y apporter éventuellement des compléments en amont de la COREAM (voir ci-dessous). Le comité technique est composé d</w:t>
      </w:r>
      <w:r w:rsidRPr="00230A3F">
        <w:rPr>
          <w:rFonts w:ascii="Arial" w:hAnsi="Arial" w:cs="Arial"/>
          <w:sz w:val="24"/>
          <w:szCs w:val="24"/>
          <w:lang w:val="fr-FR"/>
        </w:rPr>
        <w:t>es services déconcentrés compétents de l'Etat (DDT(M),</w:t>
      </w:r>
      <w:r w:rsidR="006A1748" w:rsidRPr="00230A3F">
        <w:rPr>
          <w:rFonts w:ascii="Arial" w:hAnsi="Arial" w:cs="Arial"/>
          <w:sz w:val="24"/>
          <w:szCs w:val="24"/>
          <w:lang w:val="fr-FR"/>
        </w:rPr>
        <w:t xml:space="preserve"> DRAAF, DREAL, DD(CS)PP),</w:t>
      </w:r>
      <w:r w:rsidRPr="00230A3F">
        <w:rPr>
          <w:rFonts w:ascii="Arial" w:hAnsi="Arial" w:cs="Arial"/>
          <w:sz w:val="24"/>
          <w:szCs w:val="24"/>
          <w:lang w:val="fr-FR"/>
        </w:rPr>
        <w:t xml:space="preserve"> le réseau d'enseignement agricole public</w:t>
      </w:r>
      <w:r w:rsidR="006A1748" w:rsidRPr="00230A3F">
        <w:rPr>
          <w:rFonts w:ascii="Arial" w:hAnsi="Arial" w:cs="Arial"/>
          <w:sz w:val="24"/>
          <w:szCs w:val="24"/>
          <w:lang w:val="fr-FR"/>
        </w:rPr>
        <w:t>, les services techniques du conseil régional</w:t>
      </w:r>
      <w:r w:rsidR="00003C41" w:rsidRPr="00230A3F">
        <w:rPr>
          <w:rFonts w:ascii="Arial" w:hAnsi="Arial" w:cs="Arial"/>
          <w:sz w:val="24"/>
          <w:szCs w:val="24"/>
          <w:lang w:val="fr-FR"/>
        </w:rPr>
        <w:t>, AgroSup Dijon, INRA et agences de l’eau</w:t>
      </w:r>
      <w:r w:rsidRPr="00230A3F">
        <w:rPr>
          <w:rFonts w:ascii="Arial" w:hAnsi="Arial" w:cs="Arial"/>
          <w:sz w:val="24"/>
          <w:szCs w:val="24"/>
          <w:lang w:val="fr-FR"/>
        </w:rPr>
        <w:t>.</w:t>
      </w:r>
      <w:r w:rsidR="006A1748" w:rsidRPr="00230A3F">
        <w:rPr>
          <w:rFonts w:ascii="Arial" w:hAnsi="Arial" w:cs="Arial"/>
          <w:sz w:val="24"/>
          <w:szCs w:val="24"/>
          <w:lang w:val="fr-FR"/>
        </w:rPr>
        <w:t xml:space="preserve"> </w:t>
      </w:r>
    </w:p>
    <w:p w14:paraId="193D3ABF" w14:textId="77777777" w:rsidR="0017423D" w:rsidRPr="00230A3F" w:rsidRDefault="0017423D" w:rsidP="00BB3F89">
      <w:pPr>
        <w:autoSpaceDE w:val="0"/>
        <w:autoSpaceDN w:val="0"/>
        <w:adjustRightInd w:val="0"/>
        <w:spacing w:after="240"/>
        <w:jc w:val="both"/>
        <w:rPr>
          <w:rFonts w:ascii="Arial" w:hAnsi="Arial" w:cs="Arial"/>
          <w:sz w:val="24"/>
          <w:szCs w:val="24"/>
          <w:lang w:val="fr-FR"/>
        </w:rPr>
      </w:pPr>
      <w:r w:rsidRPr="00230A3F">
        <w:rPr>
          <w:rFonts w:ascii="Arial" w:hAnsi="Arial" w:cs="Arial"/>
          <w:sz w:val="24"/>
          <w:szCs w:val="24"/>
          <w:lang w:val="fr-FR"/>
        </w:rPr>
        <w:t>Si le projet comporte des actions sur plusieurs régions, le préfet correspondant à la région où le dossier a été déposé prendra en charge les consultations nécessaires auprès des autres préfets de région pour la bonne instruction du dossier. Il associera de même les DDT(M) et les DREAL concernées.</w:t>
      </w:r>
    </w:p>
    <w:p w14:paraId="6A63145D" w14:textId="77777777" w:rsidR="0017423D" w:rsidRPr="00230A3F" w:rsidRDefault="0017423D" w:rsidP="00BB3F89">
      <w:pPr>
        <w:autoSpaceDE w:val="0"/>
        <w:autoSpaceDN w:val="0"/>
        <w:adjustRightInd w:val="0"/>
        <w:spacing w:after="240"/>
        <w:jc w:val="both"/>
        <w:rPr>
          <w:rFonts w:ascii="Arial" w:hAnsi="Arial" w:cs="Arial"/>
          <w:sz w:val="24"/>
          <w:szCs w:val="24"/>
          <w:lang w:val="fr-FR"/>
        </w:rPr>
      </w:pPr>
      <w:r w:rsidRPr="00230A3F">
        <w:rPr>
          <w:rFonts w:ascii="Arial" w:hAnsi="Arial" w:cs="Arial"/>
          <w:sz w:val="24"/>
          <w:szCs w:val="24"/>
          <w:lang w:val="fr-FR"/>
        </w:rPr>
        <w:t>Après instruction des dossiers de candidature, la DRAAF recueillera l'avis du président du Conseil Régional de Bourgogne-Franche-Comté et celui de la COREAMR (Commission Régionale de l’Economie Agricole et du Monde Rural).</w:t>
      </w:r>
    </w:p>
    <w:p w14:paraId="09E5268A" w14:textId="454D4911" w:rsidR="0017423D" w:rsidRPr="00230A3F" w:rsidRDefault="00003C41" w:rsidP="00BB3F89">
      <w:pPr>
        <w:autoSpaceDE w:val="0"/>
        <w:autoSpaceDN w:val="0"/>
        <w:adjustRightInd w:val="0"/>
        <w:spacing w:after="240"/>
        <w:jc w:val="both"/>
        <w:rPr>
          <w:rFonts w:ascii="Arial" w:hAnsi="Arial" w:cs="Arial"/>
          <w:sz w:val="24"/>
          <w:szCs w:val="24"/>
          <w:lang w:val="fr-FR"/>
        </w:rPr>
      </w:pPr>
      <w:r w:rsidRPr="00230A3F">
        <w:rPr>
          <w:rFonts w:ascii="Arial" w:hAnsi="Arial" w:cs="Arial"/>
          <w:sz w:val="24"/>
          <w:szCs w:val="24"/>
          <w:lang w:val="fr-FR"/>
        </w:rPr>
        <w:t>Après</w:t>
      </w:r>
      <w:r w:rsidR="0017423D" w:rsidRPr="00230A3F">
        <w:rPr>
          <w:rFonts w:ascii="Arial" w:hAnsi="Arial" w:cs="Arial"/>
          <w:sz w:val="24"/>
          <w:szCs w:val="24"/>
          <w:lang w:val="fr-FR"/>
        </w:rPr>
        <w:t xml:space="preserve"> avis du président du Conseil Régional et de la COREAMR :</w:t>
      </w:r>
    </w:p>
    <w:p w14:paraId="370429EA" w14:textId="5DF39C6B" w:rsidR="0017423D" w:rsidRPr="00230A3F" w:rsidRDefault="0017423D" w:rsidP="00295794">
      <w:pPr>
        <w:pStyle w:val="Paragraphedeliste"/>
        <w:numPr>
          <w:ilvl w:val="0"/>
          <w:numId w:val="23"/>
        </w:numPr>
        <w:autoSpaceDE w:val="0"/>
        <w:autoSpaceDN w:val="0"/>
        <w:adjustRightInd w:val="0"/>
        <w:spacing w:after="240"/>
        <w:jc w:val="both"/>
        <w:rPr>
          <w:rFonts w:ascii="Arial" w:hAnsi="Arial" w:cs="Arial"/>
          <w:sz w:val="24"/>
          <w:szCs w:val="24"/>
          <w:lang w:val="fr-FR"/>
        </w:rPr>
      </w:pPr>
      <w:r w:rsidRPr="00230A3F">
        <w:rPr>
          <w:rFonts w:ascii="Arial" w:hAnsi="Arial" w:cs="Arial"/>
          <w:sz w:val="24"/>
          <w:szCs w:val="24"/>
          <w:lang w:val="fr-FR"/>
        </w:rPr>
        <w:t xml:space="preserve">Si l’avis est favorable, </w:t>
      </w:r>
      <w:r w:rsidRPr="00230A3F">
        <w:rPr>
          <w:rFonts w:ascii="Arial" w:hAnsi="Arial" w:cs="Arial"/>
          <w:b/>
          <w:sz w:val="24"/>
          <w:szCs w:val="24"/>
          <w:lang w:val="fr-FR"/>
        </w:rPr>
        <w:t>un arrêté du Préfet de région sera publié</w:t>
      </w:r>
      <w:r w:rsidRPr="00230A3F">
        <w:rPr>
          <w:rFonts w:ascii="Arial" w:hAnsi="Arial" w:cs="Arial"/>
          <w:sz w:val="24"/>
          <w:szCs w:val="24"/>
          <w:lang w:val="fr-FR"/>
        </w:rPr>
        <w:t xml:space="preserve"> au recueil des actes administratifs, conservé au dossier avec copie au candidat. La date de publication constituera le début de la période de réalisation du projet en qualité de GIEE.</w:t>
      </w:r>
    </w:p>
    <w:p w14:paraId="35C8CF2C" w14:textId="3A2B4246" w:rsidR="0017423D" w:rsidRPr="00230A3F" w:rsidRDefault="0017423D" w:rsidP="00295794">
      <w:pPr>
        <w:pStyle w:val="Paragraphedeliste"/>
        <w:numPr>
          <w:ilvl w:val="0"/>
          <w:numId w:val="23"/>
        </w:numPr>
        <w:autoSpaceDE w:val="0"/>
        <w:autoSpaceDN w:val="0"/>
        <w:adjustRightInd w:val="0"/>
        <w:spacing w:after="240"/>
        <w:jc w:val="both"/>
        <w:rPr>
          <w:rFonts w:ascii="Arial" w:hAnsi="Arial" w:cs="Arial"/>
          <w:sz w:val="24"/>
          <w:szCs w:val="24"/>
          <w:lang w:val="fr-FR"/>
        </w:rPr>
      </w:pPr>
      <w:r w:rsidRPr="00230A3F">
        <w:rPr>
          <w:rFonts w:ascii="Arial" w:hAnsi="Arial" w:cs="Arial"/>
          <w:sz w:val="24"/>
          <w:szCs w:val="24"/>
          <w:lang w:val="fr-FR"/>
        </w:rPr>
        <w:t xml:space="preserve">Si l’avis est défavorable, </w:t>
      </w:r>
      <w:r w:rsidRPr="00230A3F">
        <w:rPr>
          <w:rFonts w:ascii="Arial" w:hAnsi="Arial" w:cs="Arial"/>
          <w:b/>
          <w:sz w:val="24"/>
          <w:szCs w:val="24"/>
          <w:lang w:val="fr-FR"/>
        </w:rPr>
        <w:t>une notification avec avis motivé</w:t>
      </w:r>
      <w:r w:rsidRPr="00230A3F">
        <w:rPr>
          <w:rFonts w:ascii="Arial" w:hAnsi="Arial" w:cs="Arial"/>
          <w:sz w:val="24"/>
          <w:szCs w:val="24"/>
          <w:lang w:val="fr-FR"/>
        </w:rPr>
        <w:t xml:space="preserve"> sera envoyée par lettre du Préfet de région à la personnalité morale candidate.</w:t>
      </w:r>
    </w:p>
    <w:p w14:paraId="23A70104" w14:textId="19C31DFC" w:rsidR="0017423D" w:rsidRPr="00230A3F" w:rsidRDefault="00472EEA" w:rsidP="00003C41">
      <w:pPr>
        <w:pStyle w:val="Titre6"/>
      </w:pPr>
      <w:bookmarkStart w:id="49" w:name="_Toc33532277"/>
      <w:bookmarkStart w:id="50" w:name="_Toc33532377"/>
      <w:r>
        <w:t>Les modalités de suivi d’un GIEE</w:t>
      </w:r>
      <w:bookmarkEnd w:id="49"/>
      <w:bookmarkEnd w:id="50"/>
    </w:p>
    <w:p w14:paraId="58DEBB89" w14:textId="1137EB98" w:rsidR="0017423D" w:rsidRPr="00230A3F" w:rsidRDefault="009C73B4" w:rsidP="009C73B4">
      <w:pPr>
        <w:pStyle w:val="Titre7"/>
      </w:pPr>
      <w:bookmarkStart w:id="51" w:name="_Toc408303866"/>
      <w:bookmarkStart w:id="52" w:name="_Toc33532278"/>
      <w:bookmarkStart w:id="53" w:name="_Toc33532378"/>
      <w:r w:rsidRPr="00230A3F">
        <w:t>S</w:t>
      </w:r>
      <w:r w:rsidR="0017423D" w:rsidRPr="00230A3F">
        <w:t>uivi des bilans</w:t>
      </w:r>
      <w:bookmarkEnd w:id="51"/>
      <w:bookmarkEnd w:id="52"/>
      <w:bookmarkEnd w:id="53"/>
    </w:p>
    <w:p w14:paraId="73CD62BD" w14:textId="1383FBA3" w:rsidR="0017423D" w:rsidRPr="00230A3F" w:rsidRDefault="0017423D" w:rsidP="00003C41">
      <w:pPr>
        <w:autoSpaceDE w:val="0"/>
        <w:autoSpaceDN w:val="0"/>
        <w:adjustRightInd w:val="0"/>
        <w:spacing w:after="240"/>
        <w:jc w:val="both"/>
        <w:rPr>
          <w:rFonts w:ascii="Arial" w:hAnsi="Arial" w:cs="Arial"/>
          <w:sz w:val="24"/>
          <w:szCs w:val="24"/>
          <w:lang w:val="fr-FR"/>
        </w:rPr>
      </w:pPr>
      <w:r w:rsidRPr="00230A3F">
        <w:rPr>
          <w:rFonts w:ascii="Arial" w:hAnsi="Arial" w:cs="Arial"/>
          <w:sz w:val="24"/>
          <w:szCs w:val="24"/>
          <w:lang w:val="fr-FR"/>
        </w:rPr>
        <w:t xml:space="preserve">La personne morale porteuse du projet doit réaliser </w:t>
      </w:r>
      <w:r w:rsidR="00003C41" w:rsidRPr="00230A3F">
        <w:rPr>
          <w:rFonts w:ascii="Arial" w:hAnsi="Arial" w:cs="Arial"/>
          <w:b/>
          <w:sz w:val="24"/>
          <w:szCs w:val="24"/>
          <w:lang w:val="fr-FR"/>
        </w:rPr>
        <w:t>à</w:t>
      </w:r>
      <w:r w:rsidRPr="00230A3F">
        <w:rPr>
          <w:rFonts w:ascii="Arial" w:hAnsi="Arial" w:cs="Arial"/>
          <w:b/>
          <w:sz w:val="24"/>
          <w:szCs w:val="24"/>
          <w:lang w:val="fr-FR"/>
        </w:rPr>
        <w:t xml:space="preserve"> minima tous les trois ans</w:t>
      </w:r>
      <w:r w:rsidRPr="00230A3F">
        <w:rPr>
          <w:rFonts w:ascii="Arial" w:hAnsi="Arial" w:cs="Arial"/>
          <w:sz w:val="24"/>
          <w:szCs w:val="24"/>
          <w:lang w:val="fr-FR"/>
        </w:rPr>
        <w:t>, à compter de la date publication de l'arrêté portant reconnaissance de la qualité de GIEE, un bilan qui doit reprendre a minima les éléments suivants :</w:t>
      </w:r>
    </w:p>
    <w:p w14:paraId="2951E30C" w14:textId="75204AAF" w:rsidR="0017423D" w:rsidRPr="00230A3F" w:rsidRDefault="0017423D" w:rsidP="00295794">
      <w:pPr>
        <w:pStyle w:val="Paragraphedeliste"/>
        <w:numPr>
          <w:ilvl w:val="0"/>
          <w:numId w:val="24"/>
        </w:numPr>
        <w:autoSpaceDE w:val="0"/>
        <w:autoSpaceDN w:val="0"/>
        <w:adjustRightInd w:val="0"/>
        <w:spacing w:after="240"/>
        <w:jc w:val="both"/>
        <w:rPr>
          <w:rFonts w:ascii="Arial" w:hAnsi="Arial" w:cs="Arial"/>
          <w:sz w:val="24"/>
          <w:szCs w:val="24"/>
          <w:lang w:val="fr-FR"/>
        </w:rPr>
      </w:pPr>
      <w:r w:rsidRPr="00230A3F">
        <w:rPr>
          <w:rFonts w:ascii="Arial" w:hAnsi="Arial" w:cs="Arial"/>
          <w:sz w:val="24"/>
          <w:szCs w:val="24"/>
          <w:lang w:val="fr-FR"/>
        </w:rPr>
        <w:t xml:space="preserve">La description </w:t>
      </w:r>
      <w:r w:rsidRPr="00230A3F">
        <w:rPr>
          <w:rFonts w:ascii="Arial" w:hAnsi="Arial" w:cs="Arial"/>
          <w:b/>
          <w:sz w:val="24"/>
          <w:szCs w:val="24"/>
          <w:lang w:val="fr-FR"/>
        </w:rPr>
        <w:t>de l'évolution des systèmes de production</w:t>
      </w:r>
      <w:r w:rsidRPr="00230A3F">
        <w:rPr>
          <w:rFonts w:ascii="Arial" w:hAnsi="Arial" w:cs="Arial"/>
          <w:sz w:val="24"/>
          <w:szCs w:val="24"/>
          <w:lang w:val="fr-FR"/>
        </w:rPr>
        <w:t xml:space="preserve"> mis en </w:t>
      </w:r>
      <w:r w:rsidR="00003C41" w:rsidRPr="00230A3F">
        <w:rPr>
          <w:rFonts w:ascii="Arial" w:hAnsi="Arial" w:cs="Arial"/>
          <w:sz w:val="24"/>
          <w:szCs w:val="24"/>
          <w:lang w:val="fr-FR"/>
        </w:rPr>
        <w:t>œuvre</w:t>
      </w:r>
      <w:r w:rsidRPr="00230A3F">
        <w:rPr>
          <w:rFonts w:ascii="Arial" w:hAnsi="Arial" w:cs="Arial"/>
          <w:sz w:val="24"/>
          <w:szCs w:val="24"/>
          <w:lang w:val="fr-FR"/>
        </w:rPr>
        <w:t xml:space="preserve"> par les exploitants agricoles au regard des objectifs du projet, des indicateurs de suivi mis en place et du calendrier prévisionnel de réalisation du projet ;</w:t>
      </w:r>
    </w:p>
    <w:p w14:paraId="45801CE6" w14:textId="19A41071" w:rsidR="0017423D" w:rsidRPr="00230A3F" w:rsidRDefault="0017423D" w:rsidP="00295794">
      <w:pPr>
        <w:pStyle w:val="Paragraphedeliste"/>
        <w:numPr>
          <w:ilvl w:val="0"/>
          <w:numId w:val="24"/>
        </w:numPr>
        <w:autoSpaceDE w:val="0"/>
        <w:autoSpaceDN w:val="0"/>
        <w:adjustRightInd w:val="0"/>
        <w:spacing w:after="240"/>
        <w:jc w:val="both"/>
        <w:rPr>
          <w:rFonts w:ascii="Arial" w:hAnsi="Arial" w:cs="Arial"/>
          <w:sz w:val="24"/>
          <w:szCs w:val="24"/>
          <w:lang w:val="fr-FR"/>
        </w:rPr>
      </w:pPr>
      <w:r w:rsidRPr="00230A3F">
        <w:rPr>
          <w:rFonts w:ascii="Arial" w:hAnsi="Arial" w:cs="Arial"/>
          <w:sz w:val="24"/>
          <w:szCs w:val="24"/>
          <w:lang w:val="fr-FR"/>
        </w:rPr>
        <w:t xml:space="preserve">La description des </w:t>
      </w:r>
      <w:r w:rsidRPr="00230A3F">
        <w:rPr>
          <w:rFonts w:ascii="Arial" w:hAnsi="Arial" w:cs="Arial"/>
          <w:b/>
          <w:sz w:val="24"/>
          <w:szCs w:val="24"/>
          <w:lang w:val="fr-FR"/>
        </w:rPr>
        <w:t>actions effectivement mises en œuvre</w:t>
      </w:r>
      <w:r w:rsidRPr="00230A3F">
        <w:rPr>
          <w:rFonts w:ascii="Arial" w:hAnsi="Arial" w:cs="Arial"/>
          <w:sz w:val="24"/>
          <w:szCs w:val="24"/>
          <w:lang w:val="fr-FR"/>
        </w:rPr>
        <w:t> ;</w:t>
      </w:r>
    </w:p>
    <w:p w14:paraId="5EE17FB7" w14:textId="09C96232" w:rsidR="0017423D" w:rsidRPr="00230A3F" w:rsidRDefault="0017423D" w:rsidP="00295794">
      <w:pPr>
        <w:pStyle w:val="Paragraphedeliste"/>
        <w:numPr>
          <w:ilvl w:val="0"/>
          <w:numId w:val="24"/>
        </w:numPr>
        <w:autoSpaceDE w:val="0"/>
        <w:autoSpaceDN w:val="0"/>
        <w:adjustRightInd w:val="0"/>
        <w:spacing w:after="240"/>
        <w:jc w:val="both"/>
        <w:rPr>
          <w:rFonts w:ascii="Arial" w:hAnsi="Arial" w:cs="Arial"/>
          <w:sz w:val="24"/>
          <w:szCs w:val="24"/>
          <w:lang w:val="fr-FR"/>
        </w:rPr>
      </w:pPr>
      <w:r w:rsidRPr="00230A3F">
        <w:rPr>
          <w:rFonts w:ascii="Arial" w:hAnsi="Arial" w:cs="Arial"/>
          <w:sz w:val="24"/>
          <w:szCs w:val="24"/>
          <w:lang w:val="fr-FR"/>
        </w:rPr>
        <w:t xml:space="preserve">Une </w:t>
      </w:r>
      <w:r w:rsidRPr="00230A3F">
        <w:rPr>
          <w:rFonts w:ascii="Arial" w:hAnsi="Arial" w:cs="Arial"/>
          <w:b/>
          <w:sz w:val="24"/>
          <w:szCs w:val="24"/>
          <w:lang w:val="fr-FR"/>
        </w:rPr>
        <w:t>synthèse des résultats obtenus</w:t>
      </w:r>
      <w:r w:rsidRPr="00230A3F">
        <w:rPr>
          <w:rFonts w:ascii="Arial" w:hAnsi="Arial" w:cs="Arial"/>
          <w:sz w:val="24"/>
          <w:szCs w:val="24"/>
          <w:lang w:val="fr-FR"/>
        </w:rPr>
        <w:t>, sur la base des indicateurs de moyens et de résultats prévus dans le projet du GIEE ;</w:t>
      </w:r>
    </w:p>
    <w:p w14:paraId="0BED795C" w14:textId="746F62F0" w:rsidR="0017423D" w:rsidRPr="00230A3F" w:rsidRDefault="0017423D" w:rsidP="00295794">
      <w:pPr>
        <w:pStyle w:val="Paragraphedeliste"/>
        <w:numPr>
          <w:ilvl w:val="0"/>
          <w:numId w:val="24"/>
        </w:numPr>
        <w:autoSpaceDE w:val="0"/>
        <w:autoSpaceDN w:val="0"/>
        <w:adjustRightInd w:val="0"/>
        <w:spacing w:after="240"/>
        <w:jc w:val="both"/>
        <w:rPr>
          <w:rFonts w:ascii="Arial" w:hAnsi="Arial" w:cs="Arial"/>
          <w:sz w:val="24"/>
          <w:szCs w:val="24"/>
          <w:lang w:val="fr-FR"/>
        </w:rPr>
      </w:pPr>
      <w:r w:rsidRPr="00230A3F">
        <w:rPr>
          <w:rFonts w:ascii="Arial" w:hAnsi="Arial" w:cs="Arial"/>
          <w:sz w:val="24"/>
          <w:szCs w:val="24"/>
          <w:lang w:val="fr-FR"/>
        </w:rPr>
        <w:t xml:space="preserve">La description de la contribution du groupement à la </w:t>
      </w:r>
      <w:r w:rsidRPr="00230A3F">
        <w:rPr>
          <w:rFonts w:ascii="Arial" w:hAnsi="Arial" w:cs="Arial"/>
          <w:b/>
          <w:sz w:val="24"/>
          <w:szCs w:val="24"/>
          <w:lang w:val="fr-FR"/>
        </w:rPr>
        <w:t>capitalisation</w:t>
      </w:r>
      <w:r w:rsidRPr="00230A3F">
        <w:rPr>
          <w:rFonts w:ascii="Arial" w:hAnsi="Arial" w:cs="Arial"/>
          <w:sz w:val="24"/>
          <w:szCs w:val="24"/>
          <w:lang w:val="fr-FR"/>
        </w:rPr>
        <w:t xml:space="preserve"> des résultats obtenus.</w:t>
      </w:r>
    </w:p>
    <w:p w14:paraId="79E4C7BB" w14:textId="77777777" w:rsidR="00003C41" w:rsidRPr="00230A3F" w:rsidRDefault="00003C41" w:rsidP="00003C41">
      <w:pPr>
        <w:autoSpaceDE w:val="0"/>
        <w:autoSpaceDN w:val="0"/>
        <w:adjustRightInd w:val="0"/>
        <w:spacing w:after="240"/>
        <w:jc w:val="both"/>
        <w:rPr>
          <w:rFonts w:ascii="Arial" w:hAnsi="Arial" w:cs="Arial"/>
          <w:sz w:val="24"/>
          <w:szCs w:val="24"/>
          <w:lang w:val="fr-FR"/>
        </w:rPr>
      </w:pPr>
      <w:r w:rsidRPr="006E626D">
        <w:rPr>
          <w:rFonts w:ascii="Arial" w:hAnsi="Arial" w:cs="Arial"/>
          <w:sz w:val="24"/>
          <w:szCs w:val="24"/>
          <w:lang w:val="fr-FR"/>
        </w:rPr>
        <w:t>Pour la région Bourgogne-Franche-Comté, ce bilan prendra la forme dans questionnaire en ligne qui sera envoyé en amont de la date de réalisation de bilan au GIEE.</w:t>
      </w:r>
      <w:r w:rsidRPr="00230A3F">
        <w:rPr>
          <w:rFonts w:ascii="Arial" w:hAnsi="Arial" w:cs="Arial"/>
          <w:sz w:val="24"/>
          <w:szCs w:val="24"/>
          <w:lang w:val="fr-FR"/>
        </w:rPr>
        <w:t xml:space="preserve"> </w:t>
      </w:r>
    </w:p>
    <w:p w14:paraId="305564C9" w14:textId="28C7ACC8" w:rsidR="0017423D" w:rsidRPr="00230A3F" w:rsidRDefault="0017423D" w:rsidP="00003C41">
      <w:pPr>
        <w:autoSpaceDE w:val="0"/>
        <w:autoSpaceDN w:val="0"/>
        <w:adjustRightInd w:val="0"/>
        <w:spacing w:after="240"/>
        <w:jc w:val="both"/>
        <w:rPr>
          <w:rFonts w:ascii="Arial" w:hAnsi="Arial" w:cs="Arial"/>
          <w:sz w:val="24"/>
          <w:szCs w:val="24"/>
          <w:lang w:val="fr-FR"/>
        </w:rPr>
      </w:pPr>
      <w:r w:rsidRPr="00230A3F">
        <w:rPr>
          <w:rFonts w:ascii="Arial" w:hAnsi="Arial" w:cs="Arial"/>
          <w:sz w:val="24"/>
          <w:szCs w:val="24"/>
          <w:lang w:val="fr-FR"/>
        </w:rPr>
        <w:t xml:space="preserve">Un bilan final doit également être réalisé par le porteur de projet à l'expiration de la durée du projet. Ce bilan reprend </w:t>
      </w:r>
      <w:r w:rsidR="00B83666" w:rsidRPr="00230A3F">
        <w:rPr>
          <w:rFonts w:ascii="Arial" w:hAnsi="Arial" w:cs="Arial"/>
          <w:sz w:val="24"/>
          <w:szCs w:val="24"/>
          <w:lang w:val="fr-FR"/>
        </w:rPr>
        <w:t>à</w:t>
      </w:r>
      <w:r w:rsidRPr="00230A3F">
        <w:rPr>
          <w:rFonts w:ascii="Arial" w:hAnsi="Arial" w:cs="Arial"/>
          <w:sz w:val="24"/>
          <w:szCs w:val="24"/>
          <w:lang w:val="fr-FR"/>
        </w:rPr>
        <w:t xml:space="preserve"> minima les mêmes éléments que les bilans intermédiaires.</w:t>
      </w:r>
    </w:p>
    <w:p w14:paraId="57084CDC" w14:textId="77777777" w:rsidR="0017423D" w:rsidRPr="00230A3F" w:rsidRDefault="0017423D" w:rsidP="00003C41">
      <w:pPr>
        <w:autoSpaceDE w:val="0"/>
        <w:autoSpaceDN w:val="0"/>
        <w:adjustRightInd w:val="0"/>
        <w:spacing w:after="240"/>
        <w:jc w:val="both"/>
        <w:rPr>
          <w:rFonts w:ascii="Arial" w:hAnsi="Arial" w:cs="Arial"/>
          <w:sz w:val="24"/>
          <w:szCs w:val="24"/>
          <w:lang w:val="fr-FR"/>
        </w:rPr>
      </w:pPr>
      <w:r w:rsidRPr="00230A3F">
        <w:rPr>
          <w:rFonts w:ascii="Arial" w:hAnsi="Arial" w:cs="Arial"/>
          <w:sz w:val="24"/>
          <w:szCs w:val="24"/>
          <w:lang w:val="fr-FR"/>
        </w:rPr>
        <w:t>Ces bilans doivent être transmis à la DRAAF qui appréciera, sur cette base, l'évolution du projet. Le contenu des bilans sera précisé à l'échelle régionale, après présentation en COREAMR, et en cohérence avec la capitalisation prévue.</w:t>
      </w:r>
    </w:p>
    <w:p w14:paraId="703B519B" w14:textId="78AFC8BA" w:rsidR="0017423D" w:rsidRPr="00230A3F" w:rsidRDefault="0017423D" w:rsidP="009C73B4">
      <w:pPr>
        <w:pStyle w:val="Titre7"/>
      </w:pPr>
      <w:bookmarkStart w:id="54" w:name="_Toc408303867"/>
      <w:bookmarkStart w:id="55" w:name="_Toc33532279"/>
      <w:bookmarkStart w:id="56" w:name="_Toc33532379"/>
      <w:r w:rsidRPr="00230A3F">
        <w:t>Le suivi des modifications du projet</w:t>
      </w:r>
      <w:bookmarkEnd w:id="54"/>
      <w:bookmarkEnd w:id="55"/>
      <w:bookmarkEnd w:id="56"/>
    </w:p>
    <w:p w14:paraId="2E8A7241" w14:textId="486C84F0" w:rsidR="0017423D" w:rsidRPr="00230A3F" w:rsidRDefault="0017423D" w:rsidP="00003C41">
      <w:pPr>
        <w:autoSpaceDE w:val="0"/>
        <w:autoSpaceDN w:val="0"/>
        <w:adjustRightInd w:val="0"/>
        <w:spacing w:after="240"/>
        <w:jc w:val="both"/>
        <w:rPr>
          <w:rFonts w:ascii="Arial" w:hAnsi="Arial" w:cs="Arial"/>
          <w:sz w:val="24"/>
          <w:szCs w:val="24"/>
          <w:lang w:val="fr-FR"/>
        </w:rPr>
      </w:pPr>
      <w:r w:rsidRPr="00230A3F">
        <w:rPr>
          <w:rFonts w:ascii="Arial" w:hAnsi="Arial" w:cs="Arial"/>
          <w:sz w:val="24"/>
          <w:szCs w:val="24"/>
          <w:lang w:val="fr-FR"/>
        </w:rPr>
        <w:t>Lorsqu'il y a des modifications du projet, son porteur doit en informer sans délai la DRAAF par écrit.</w:t>
      </w:r>
      <w:r w:rsidR="00003C41" w:rsidRPr="00230A3F">
        <w:rPr>
          <w:rFonts w:ascii="Arial" w:hAnsi="Arial" w:cs="Arial"/>
          <w:sz w:val="24"/>
          <w:szCs w:val="24"/>
          <w:lang w:val="fr-FR"/>
        </w:rPr>
        <w:t xml:space="preserve"> </w:t>
      </w:r>
      <w:r w:rsidRPr="00230A3F">
        <w:rPr>
          <w:rFonts w:ascii="Arial" w:hAnsi="Arial" w:cs="Arial"/>
          <w:sz w:val="24"/>
          <w:szCs w:val="24"/>
          <w:lang w:val="fr-FR"/>
        </w:rPr>
        <w:t>Celle-ci vérifie que ces modifications ne remettent pas en cause la reconnaissance au titre de GIEE du projet porté par la personne morale. Dans tous les cas, la COREAMR est informée de ces modifications.</w:t>
      </w:r>
    </w:p>
    <w:p w14:paraId="104DF671" w14:textId="77777777" w:rsidR="0017423D" w:rsidRPr="00230A3F" w:rsidRDefault="0017423D" w:rsidP="00003C41">
      <w:pPr>
        <w:autoSpaceDE w:val="0"/>
        <w:autoSpaceDN w:val="0"/>
        <w:adjustRightInd w:val="0"/>
        <w:spacing w:after="240"/>
        <w:jc w:val="both"/>
        <w:rPr>
          <w:rFonts w:ascii="Arial" w:hAnsi="Arial" w:cs="Arial"/>
          <w:sz w:val="24"/>
          <w:szCs w:val="24"/>
          <w:lang w:val="fr-FR"/>
        </w:rPr>
      </w:pPr>
      <w:r w:rsidRPr="00230A3F">
        <w:rPr>
          <w:rFonts w:ascii="Arial" w:hAnsi="Arial" w:cs="Arial"/>
          <w:sz w:val="24"/>
          <w:szCs w:val="24"/>
          <w:lang w:val="fr-FR"/>
        </w:rPr>
        <w:t>Les modifications apportées au projet sont réputées acceptées à l'expiration d'un délai de trois mois, si le préfet de région n'a pas engagé, dans ce délai, la procédure de retrait de reconnaissance.</w:t>
      </w:r>
    </w:p>
    <w:p w14:paraId="569FD50F" w14:textId="2D12D4C5" w:rsidR="0017423D" w:rsidRPr="00230A3F" w:rsidRDefault="00472EEA" w:rsidP="009C73B4">
      <w:pPr>
        <w:pStyle w:val="Titre6"/>
      </w:pPr>
      <w:bookmarkStart w:id="57" w:name="_Toc33532280"/>
      <w:bookmarkStart w:id="58" w:name="_Toc33532380"/>
      <w:r>
        <w:t>Retrait de la reconnaissance</w:t>
      </w:r>
      <w:bookmarkEnd w:id="57"/>
      <w:bookmarkEnd w:id="58"/>
    </w:p>
    <w:p w14:paraId="1CC41227" w14:textId="77777777" w:rsidR="0017423D" w:rsidRPr="00230A3F" w:rsidRDefault="0017423D" w:rsidP="0056468B">
      <w:pPr>
        <w:autoSpaceDE w:val="0"/>
        <w:autoSpaceDN w:val="0"/>
        <w:adjustRightInd w:val="0"/>
        <w:spacing w:after="240"/>
        <w:jc w:val="both"/>
        <w:rPr>
          <w:rFonts w:ascii="Arial" w:hAnsi="Arial" w:cs="Arial"/>
          <w:sz w:val="24"/>
          <w:szCs w:val="24"/>
          <w:lang w:val="fr-FR"/>
        </w:rPr>
      </w:pPr>
      <w:r w:rsidRPr="00230A3F">
        <w:rPr>
          <w:rFonts w:ascii="Arial" w:hAnsi="Arial" w:cs="Arial"/>
          <w:sz w:val="24"/>
          <w:szCs w:val="24"/>
          <w:lang w:val="fr-FR"/>
        </w:rPr>
        <w:t>Suite à l'expertise des bilans, des modifications proposées par le porteur de projet ou de tout autre élément porté à la connaissance de la DRAAF, la reconnaissance en qualité de GIEE peut être retirée.</w:t>
      </w:r>
    </w:p>
    <w:p w14:paraId="28F915DF" w14:textId="3AD3224C" w:rsidR="0017423D" w:rsidRPr="00230A3F" w:rsidRDefault="0017423D" w:rsidP="0056468B">
      <w:pPr>
        <w:autoSpaceDE w:val="0"/>
        <w:autoSpaceDN w:val="0"/>
        <w:adjustRightInd w:val="0"/>
        <w:spacing w:after="240"/>
        <w:jc w:val="both"/>
        <w:rPr>
          <w:rFonts w:ascii="Arial" w:hAnsi="Arial" w:cs="Arial"/>
          <w:sz w:val="24"/>
          <w:szCs w:val="24"/>
          <w:lang w:val="fr-FR"/>
        </w:rPr>
      </w:pPr>
      <w:r w:rsidRPr="00230A3F">
        <w:rPr>
          <w:rFonts w:ascii="Arial" w:hAnsi="Arial" w:cs="Arial"/>
          <w:sz w:val="24"/>
          <w:szCs w:val="24"/>
          <w:lang w:val="fr-FR"/>
        </w:rPr>
        <w:t xml:space="preserve">Le retrait de la reconnaissance doit être pris après avis du président du Conseil Régional et de la COREAMR. </w:t>
      </w:r>
      <w:r w:rsidR="00230A3F">
        <w:rPr>
          <w:rFonts w:ascii="Arial" w:hAnsi="Arial" w:cs="Arial"/>
          <w:sz w:val="24"/>
          <w:szCs w:val="24"/>
          <w:lang w:val="fr-FR"/>
        </w:rPr>
        <w:t>Il</w:t>
      </w:r>
      <w:r w:rsidRPr="00230A3F">
        <w:rPr>
          <w:rFonts w:ascii="Arial" w:hAnsi="Arial" w:cs="Arial"/>
          <w:sz w:val="24"/>
          <w:szCs w:val="24"/>
          <w:lang w:val="fr-FR"/>
        </w:rPr>
        <w:t xml:space="preserve"> fait l'objet d'un arrêté préfectoral régional.</w:t>
      </w:r>
    </w:p>
    <w:p w14:paraId="58D7806E" w14:textId="6BA3A9AC" w:rsidR="0017423D" w:rsidRPr="00230A3F" w:rsidRDefault="00472EEA" w:rsidP="009C73B4">
      <w:pPr>
        <w:pStyle w:val="Titre6"/>
      </w:pPr>
      <w:bookmarkStart w:id="59" w:name="_Toc33532281"/>
      <w:bookmarkStart w:id="60" w:name="_Toc33532381"/>
      <w:r>
        <w:t>La capitalisation des résultats</w:t>
      </w:r>
      <w:bookmarkEnd w:id="59"/>
      <w:bookmarkEnd w:id="60"/>
    </w:p>
    <w:p w14:paraId="1DC85100" w14:textId="77777777" w:rsidR="00230A3F" w:rsidRDefault="0017423D" w:rsidP="00B83666">
      <w:pPr>
        <w:autoSpaceDE w:val="0"/>
        <w:autoSpaceDN w:val="0"/>
        <w:adjustRightInd w:val="0"/>
        <w:spacing w:after="240"/>
        <w:jc w:val="both"/>
        <w:rPr>
          <w:rFonts w:ascii="Arial" w:hAnsi="Arial" w:cs="Arial"/>
          <w:sz w:val="24"/>
          <w:szCs w:val="24"/>
          <w:lang w:val="fr-FR"/>
        </w:rPr>
      </w:pPr>
      <w:r w:rsidRPr="00230A3F">
        <w:rPr>
          <w:rFonts w:ascii="Arial" w:hAnsi="Arial" w:cs="Arial"/>
          <w:sz w:val="24"/>
          <w:szCs w:val="24"/>
          <w:lang w:val="fr-FR"/>
        </w:rPr>
        <w:t>Les porteurs de projet sont tenus de mettre à disposition leurs résultats et leurs expériences utiles (pratiques notamment) à au moins un organisme de développement agricole de leur choix.</w:t>
      </w:r>
    </w:p>
    <w:p w14:paraId="39B375D3" w14:textId="78AA01D8" w:rsidR="0017423D" w:rsidRPr="002C5CAF" w:rsidRDefault="0017423D" w:rsidP="00B83666">
      <w:pPr>
        <w:autoSpaceDE w:val="0"/>
        <w:autoSpaceDN w:val="0"/>
        <w:adjustRightInd w:val="0"/>
        <w:spacing w:after="240"/>
        <w:jc w:val="both"/>
        <w:rPr>
          <w:rFonts w:ascii="Arial" w:hAnsi="Arial" w:cs="Arial"/>
          <w:b/>
          <w:sz w:val="24"/>
          <w:szCs w:val="24"/>
          <w:lang w:val="fr-FR"/>
        </w:rPr>
      </w:pPr>
      <w:r w:rsidRPr="00230A3F">
        <w:rPr>
          <w:rFonts w:ascii="Arial" w:hAnsi="Arial" w:cs="Arial"/>
          <w:b/>
          <w:sz w:val="24"/>
          <w:szCs w:val="24"/>
          <w:lang w:val="fr-FR"/>
        </w:rPr>
        <w:t>L'organisme de développement agricole destinataire des données doit s'engager à participer et à alimenter le processus de capitalisation</w:t>
      </w:r>
      <w:r w:rsidRPr="00230A3F">
        <w:rPr>
          <w:rFonts w:ascii="Arial" w:hAnsi="Arial" w:cs="Arial"/>
          <w:sz w:val="24"/>
          <w:szCs w:val="24"/>
          <w:lang w:val="fr-FR"/>
        </w:rPr>
        <w:t xml:space="preserve"> des résultats des GIEE coordonné par les chambres d'agriculture et l'APCA</w:t>
      </w:r>
      <w:r w:rsidR="002161C9">
        <w:rPr>
          <w:rFonts w:ascii="Arial" w:hAnsi="Arial" w:cs="Arial"/>
          <w:sz w:val="24"/>
          <w:szCs w:val="24"/>
          <w:lang w:val="fr-FR"/>
        </w:rPr>
        <w:t xml:space="preserve"> ainsi que de </w:t>
      </w:r>
      <w:r w:rsidR="002161C9" w:rsidRPr="002C5CAF">
        <w:rPr>
          <w:rFonts w:ascii="Arial" w:hAnsi="Arial" w:cs="Arial"/>
          <w:b/>
          <w:sz w:val="24"/>
          <w:szCs w:val="24"/>
          <w:lang w:val="fr-FR"/>
        </w:rPr>
        <w:t>participer aux différentes journées régionales de coordination de la capitalisation.</w:t>
      </w:r>
    </w:p>
    <w:p w14:paraId="34BBE5B6" w14:textId="76BE2A30" w:rsidR="0017423D" w:rsidRPr="00230A3F" w:rsidRDefault="0017423D" w:rsidP="00B83666">
      <w:pPr>
        <w:autoSpaceDE w:val="0"/>
        <w:autoSpaceDN w:val="0"/>
        <w:adjustRightInd w:val="0"/>
        <w:spacing w:after="240"/>
        <w:jc w:val="both"/>
        <w:rPr>
          <w:rFonts w:ascii="Arial" w:hAnsi="Arial" w:cs="Arial"/>
          <w:sz w:val="24"/>
          <w:szCs w:val="24"/>
          <w:lang w:val="fr-FR"/>
        </w:rPr>
      </w:pPr>
      <w:r w:rsidRPr="00230A3F">
        <w:rPr>
          <w:rFonts w:ascii="Arial" w:hAnsi="Arial" w:cs="Arial"/>
          <w:sz w:val="24"/>
          <w:szCs w:val="24"/>
          <w:lang w:val="fr-FR"/>
        </w:rPr>
        <w:t>La coordination des actions menées en vue de la capitalisation et de la diffusion des résultats obtenus des GIEE est ensuite assurée en lien avec ces organismes de développement agricole par</w:t>
      </w:r>
      <w:r w:rsidR="00230A3F">
        <w:rPr>
          <w:rFonts w:ascii="Arial" w:hAnsi="Arial" w:cs="Arial"/>
          <w:sz w:val="24"/>
          <w:szCs w:val="24"/>
          <w:lang w:val="fr-FR"/>
        </w:rPr>
        <w:t xml:space="preserve"> </w:t>
      </w:r>
      <w:r w:rsidRPr="00230A3F">
        <w:rPr>
          <w:rFonts w:ascii="Arial" w:hAnsi="Arial" w:cs="Arial"/>
          <w:sz w:val="24"/>
          <w:szCs w:val="24"/>
          <w:lang w:val="fr-FR"/>
        </w:rPr>
        <w:t>:</w:t>
      </w:r>
    </w:p>
    <w:p w14:paraId="27684A97" w14:textId="6325B889" w:rsidR="0017423D" w:rsidRPr="00230A3F" w:rsidRDefault="0017423D" w:rsidP="00295794">
      <w:pPr>
        <w:pStyle w:val="Paragraphedeliste"/>
        <w:numPr>
          <w:ilvl w:val="0"/>
          <w:numId w:val="25"/>
        </w:numPr>
        <w:autoSpaceDE w:val="0"/>
        <w:autoSpaceDN w:val="0"/>
        <w:adjustRightInd w:val="0"/>
        <w:spacing w:after="240"/>
        <w:jc w:val="both"/>
        <w:rPr>
          <w:rFonts w:ascii="Arial" w:hAnsi="Arial" w:cs="Arial"/>
          <w:sz w:val="24"/>
          <w:szCs w:val="24"/>
          <w:lang w:val="fr-FR"/>
        </w:rPr>
      </w:pPr>
      <w:r w:rsidRPr="00230A3F">
        <w:rPr>
          <w:rFonts w:ascii="Arial" w:hAnsi="Arial" w:cs="Arial"/>
          <w:b/>
          <w:sz w:val="24"/>
          <w:szCs w:val="24"/>
          <w:lang w:val="fr-FR"/>
        </w:rPr>
        <w:t>La chambre régionale d'agriculture</w:t>
      </w:r>
      <w:r w:rsidRPr="00230A3F">
        <w:rPr>
          <w:rFonts w:ascii="Arial" w:hAnsi="Arial" w:cs="Arial"/>
          <w:sz w:val="24"/>
          <w:szCs w:val="24"/>
          <w:lang w:val="fr-FR"/>
        </w:rPr>
        <w:t xml:space="preserve"> au niveau régional, sous le contrôle du Préfet de région et du président du Conseil Régional.</w:t>
      </w:r>
    </w:p>
    <w:p w14:paraId="5CEAD588" w14:textId="3BBF4DC0" w:rsidR="0017423D" w:rsidRPr="00230A3F" w:rsidRDefault="0017423D" w:rsidP="00295794">
      <w:pPr>
        <w:pStyle w:val="Paragraphedeliste"/>
        <w:numPr>
          <w:ilvl w:val="0"/>
          <w:numId w:val="25"/>
        </w:numPr>
        <w:autoSpaceDE w:val="0"/>
        <w:autoSpaceDN w:val="0"/>
        <w:adjustRightInd w:val="0"/>
        <w:spacing w:after="240"/>
        <w:jc w:val="both"/>
        <w:rPr>
          <w:rFonts w:ascii="Arial" w:hAnsi="Arial" w:cs="Arial"/>
          <w:sz w:val="24"/>
          <w:szCs w:val="24"/>
          <w:lang w:val="fr-FR"/>
        </w:rPr>
      </w:pPr>
      <w:r w:rsidRPr="00230A3F">
        <w:rPr>
          <w:rFonts w:ascii="Arial" w:hAnsi="Arial" w:cs="Arial"/>
          <w:b/>
          <w:sz w:val="24"/>
          <w:szCs w:val="24"/>
          <w:lang w:val="fr-FR"/>
        </w:rPr>
        <w:t>L'APCA</w:t>
      </w:r>
      <w:r w:rsidRPr="00230A3F">
        <w:rPr>
          <w:rFonts w:ascii="Arial" w:hAnsi="Arial" w:cs="Arial"/>
          <w:sz w:val="24"/>
          <w:szCs w:val="24"/>
          <w:lang w:val="fr-FR"/>
        </w:rPr>
        <w:t xml:space="preserve"> au niveau national, sous le contrôle du ministre chargé de l'agriculture.</w:t>
      </w:r>
    </w:p>
    <w:p w14:paraId="22C9775B" w14:textId="4E17CB7A" w:rsidR="0017423D" w:rsidRPr="00230A3F" w:rsidRDefault="0017423D" w:rsidP="00B83666">
      <w:pPr>
        <w:autoSpaceDE w:val="0"/>
        <w:autoSpaceDN w:val="0"/>
        <w:adjustRightInd w:val="0"/>
        <w:spacing w:after="240"/>
        <w:jc w:val="both"/>
        <w:rPr>
          <w:rFonts w:ascii="Arial" w:hAnsi="Arial" w:cs="Arial"/>
          <w:sz w:val="24"/>
          <w:szCs w:val="24"/>
          <w:lang w:val="fr-FR"/>
        </w:rPr>
      </w:pPr>
      <w:r w:rsidRPr="00230A3F">
        <w:rPr>
          <w:rFonts w:ascii="Arial" w:hAnsi="Arial" w:cs="Arial"/>
          <w:sz w:val="24"/>
          <w:szCs w:val="24"/>
          <w:lang w:val="fr-FR"/>
        </w:rPr>
        <w:t xml:space="preserve">Le programme et le déroulement des travaux de coordination menés par la chambre régionale d'agriculture doit être soumis à l'avis de la </w:t>
      </w:r>
      <w:r w:rsidR="00230A3F" w:rsidRPr="00230A3F">
        <w:rPr>
          <w:rFonts w:ascii="Arial" w:hAnsi="Arial" w:cs="Arial"/>
          <w:sz w:val="24"/>
          <w:szCs w:val="24"/>
          <w:lang w:val="fr-FR"/>
        </w:rPr>
        <w:t>Commission</w:t>
      </w:r>
      <w:r w:rsidRPr="00230A3F">
        <w:rPr>
          <w:rFonts w:ascii="Arial" w:hAnsi="Arial" w:cs="Arial"/>
          <w:sz w:val="24"/>
          <w:szCs w:val="24"/>
          <w:lang w:val="fr-FR"/>
        </w:rPr>
        <w:t xml:space="preserve"> Régionale de l'Economie Agricole et du Monde Rural (COREAMR). </w:t>
      </w:r>
    </w:p>
    <w:p w14:paraId="25F49CC7" w14:textId="26FE455D" w:rsidR="0017423D" w:rsidRDefault="0017423D" w:rsidP="00B83666">
      <w:pPr>
        <w:autoSpaceDE w:val="0"/>
        <w:autoSpaceDN w:val="0"/>
        <w:adjustRightInd w:val="0"/>
        <w:spacing w:after="240"/>
        <w:jc w:val="both"/>
        <w:rPr>
          <w:rFonts w:ascii="Arial" w:hAnsi="Arial" w:cs="Arial"/>
          <w:sz w:val="24"/>
          <w:szCs w:val="24"/>
          <w:lang w:val="fr-FR"/>
        </w:rPr>
      </w:pPr>
      <w:r w:rsidRPr="00230A3F">
        <w:rPr>
          <w:rFonts w:ascii="Arial" w:hAnsi="Arial" w:cs="Arial"/>
          <w:sz w:val="24"/>
          <w:szCs w:val="24"/>
          <w:lang w:val="fr-FR"/>
        </w:rPr>
        <w:t>Une présentation des éléments capitalisés doit également être réalisée auprès de la COREAMR au moins une fois par an.</w:t>
      </w:r>
    </w:p>
    <w:p w14:paraId="03B7B696" w14:textId="1FDF99D2" w:rsidR="00230A3F" w:rsidRPr="00893782" w:rsidRDefault="00230A3F" w:rsidP="00230A3F">
      <w:pPr>
        <w:autoSpaceDE w:val="0"/>
        <w:autoSpaceDN w:val="0"/>
        <w:adjustRightInd w:val="0"/>
        <w:spacing w:after="240"/>
        <w:jc w:val="center"/>
        <w:rPr>
          <w:rFonts w:ascii="Arial" w:hAnsi="Arial" w:cs="Arial"/>
          <w:b/>
          <w:color w:val="00B050"/>
          <w:sz w:val="24"/>
          <w:szCs w:val="24"/>
          <w:lang w:val="fr-FR"/>
        </w:rPr>
      </w:pPr>
      <w:r w:rsidRPr="00893782">
        <w:rPr>
          <w:rFonts w:ascii="Arial" w:hAnsi="Arial" w:cs="Arial"/>
          <w:b/>
          <w:color w:val="00B050"/>
          <w:sz w:val="24"/>
          <w:szCs w:val="24"/>
          <w:lang w:val="fr-FR"/>
        </w:rPr>
        <w:t>Table des annexes</w:t>
      </w:r>
    </w:p>
    <w:p w14:paraId="2285D728" w14:textId="1E1F5644" w:rsidR="00893782" w:rsidRPr="00893782" w:rsidRDefault="00933D66" w:rsidP="00893782">
      <w:pPr>
        <w:pStyle w:val="TM1"/>
        <w:shd w:val="clear" w:color="auto" w:fill="C2D69B" w:themeFill="accent3" w:themeFillTint="99"/>
        <w:rPr>
          <w:rStyle w:val="Lienhypertexte"/>
        </w:rPr>
      </w:pPr>
      <w:r w:rsidRPr="00893782">
        <w:rPr>
          <w:rStyle w:val="Lienhypertexte"/>
          <w:rFonts w:asciiTheme="minorHAnsi" w:hAnsiTheme="minorHAnsi" w:cstheme="minorHAnsi"/>
          <w:noProof/>
          <w:sz w:val="18"/>
        </w:rPr>
        <w:fldChar w:fldCharType="begin"/>
      </w:r>
      <w:r w:rsidRPr="00893782">
        <w:rPr>
          <w:rStyle w:val="Lienhypertexte"/>
          <w:rFonts w:asciiTheme="minorHAnsi" w:hAnsiTheme="minorHAnsi" w:cstheme="minorHAnsi"/>
          <w:noProof/>
          <w:sz w:val="18"/>
        </w:rPr>
        <w:instrText xml:space="preserve"> TOC \o "3-3" \h \z \t "Annexe;1" </w:instrText>
      </w:r>
      <w:r w:rsidRPr="00893782">
        <w:rPr>
          <w:rStyle w:val="Lienhypertexte"/>
          <w:rFonts w:asciiTheme="minorHAnsi" w:hAnsiTheme="minorHAnsi" w:cstheme="minorHAnsi"/>
          <w:noProof/>
          <w:sz w:val="18"/>
        </w:rPr>
        <w:fldChar w:fldCharType="separate"/>
      </w:r>
      <w:hyperlink w:anchor="_Toc97883281" w:history="1">
        <w:r w:rsidR="00893782" w:rsidRPr="00893782">
          <w:rPr>
            <w:rStyle w:val="Lienhypertexte"/>
            <w:rFonts w:asciiTheme="minorHAnsi" w:hAnsiTheme="minorHAnsi" w:cstheme="minorHAnsi"/>
            <w:noProof/>
          </w:rPr>
          <w:t>annexe 1: dossier de candidature</w:t>
        </w:r>
        <w:r w:rsidR="00893782" w:rsidRPr="00893782">
          <w:rPr>
            <w:rStyle w:val="Lienhypertexte"/>
            <w:webHidden/>
          </w:rPr>
          <w:tab/>
        </w:r>
        <w:r w:rsidR="00893782" w:rsidRPr="00893782">
          <w:rPr>
            <w:rStyle w:val="Lienhypertexte"/>
            <w:webHidden/>
          </w:rPr>
          <w:fldChar w:fldCharType="begin"/>
        </w:r>
        <w:r w:rsidR="00893782" w:rsidRPr="00893782">
          <w:rPr>
            <w:rStyle w:val="Lienhypertexte"/>
            <w:webHidden/>
          </w:rPr>
          <w:instrText xml:space="preserve"> PAGEREF _Toc97883281 \h </w:instrText>
        </w:r>
        <w:r w:rsidR="00893782" w:rsidRPr="00893782">
          <w:rPr>
            <w:rStyle w:val="Lienhypertexte"/>
            <w:webHidden/>
          </w:rPr>
        </w:r>
        <w:r w:rsidR="00893782" w:rsidRPr="00893782">
          <w:rPr>
            <w:rStyle w:val="Lienhypertexte"/>
            <w:webHidden/>
          </w:rPr>
          <w:fldChar w:fldCharType="separate"/>
        </w:r>
        <w:r w:rsidR="00893782" w:rsidRPr="00893782">
          <w:rPr>
            <w:rStyle w:val="Lienhypertexte"/>
            <w:webHidden/>
          </w:rPr>
          <w:t>12</w:t>
        </w:r>
        <w:r w:rsidR="00893782" w:rsidRPr="00893782">
          <w:rPr>
            <w:rStyle w:val="Lienhypertexte"/>
            <w:webHidden/>
          </w:rPr>
          <w:fldChar w:fldCharType="end"/>
        </w:r>
      </w:hyperlink>
    </w:p>
    <w:p w14:paraId="278BA171" w14:textId="3CB6568A" w:rsidR="00893782" w:rsidRPr="00893782" w:rsidRDefault="00893782" w:rsidP="00893782">
      <w:pPr>
        <w:pStyle w:val="TM1"/>
        <w:shd w:val="clear" w:color="auto" w:fill="C2D69B" w:themeFill="accent3" w:themeFillTint="99"/>
        <w:rPr>
          <w:rStyle w:val="Lienhypertexte"/>
        </w:rPr>
      </w:pPr>
      <w:hyperlink w:anchor="_Toc97883284" w:history="1">
        <w:r w:rsidRPr="00893782">
          <w:rPr>
            <w:rStyle w:val="Lienhypertexte"/>
            <w:rFonts w:asciiTheme="minorHAnsi" w:hAnsiTheme="minorHAnsi" w:cstheme="minorHAnsi"/>
            <w:noProof/>
          </w:rPr>
          <w:t>annexe 2: formulaire d’engagement d’une exploitation agricole dans un giee</w:t>
        </w:r>
        <w:r w:rsidRPr="00893782">
          <w:rPr>
            <w:rStyle w:val="Lienhypertexte"/>
            <w:webHidden/>
          </w:rPr>
          <w:tab/>
        </w:r>
        <w:r w:rsidRPr="00893782">
          <w:rPr>
            <w:rStyle w:val="Lienhypertexte"/>
            <w:webHidden/>
          </w:rPr>
          <w:fldChar w:fldCharType="begin"/>
        </w:r>
        <w:r w:rsidRPr="00893782">
          <w:rPr>
            <w:rStyle w:val="Lienhypertexte"/>
            <w:webHidden/>
          </w:rPr>
          <w:instrText xml:space="preserve"> PAGEREF _Toc97883284 \h </w:instrText>
        </w:r>
        <w:r w:rsidRPr="00893782">
          <w:rPr>
            <w:rStyle w:val="Lienhypertexte"/>
            <w:webHidden/>
          </w:rPr>
        </w:r>
        <w:r w:rsidRPr="00893782">
          <w:rPr>
            <w:rStyle w:val="Lienhypertexte"/>
            <w:webHidden/>
          </w:rPr>
          <w:fldChar w:fldCharType="separate"/>
        </w:r>
        <w:r w:rsidRPr="00893782">
          <w:rPr>
            <w:rStyle w:val="Lienhypertexte"/>
            <w:webHidden/>
          </w:rPr>
          <w:t>19</w:t>
        </w:r>
        <w:r w:rsidRPr="00893782">
          <w:rPr>
            <w:rStyle w:val="Lienhypertexte"/>
            <w:webHidden/>
          </w:rPr>
          <w:fldChar w:fldCharType="end"/>
        </w:r>
      </w:hyperlink>
    </w:p>
    <w:p w14:paraId="20A81F17" w14:textId="7D1040FF" w:rsidR="00893782" w:rsidRPr="00893782" w:rsidRDefault="00893782" w:rsidP="00893782">
      <w:pPr>
        <w:pStyle w:val="TM1"/>
        <w:shd w:val="clear" w:color="auto" w:fill="C2D69B" w:themeFill="accent3" w:themeFillTint="99"/>
        <w:rPr>
          <w:rStyle w:val="Lienhypertexte"/>
        </w:rPr>
      </w:pPr>
      <w:hyperlink w:anchor="_Toc97883286" w:history="1">
        <w:r w:rsidRPr="00893782">
          <w:rPr>
            <w:rStyle w:val="Lienhypertexte"/>
            <w:rFonts w:asciiTheme="minorHAnsi" w:hAnsiTheme="minorHAnsi" w:cstheme="minorHAnsi"/>
            <w:noProof/>
          </w:rPr>
          <w:t>annexe 3 : définition et principes de l’agro-écologie</w:t>
        </w:r>
        <w:r w:rsidRPr="00893782">
          <w:rPr>
            <w:rStyle w:val="Lienhypertexte"/>
            <w:webHidden/>
          </w:rPr>
          <w:tab/>
        </w:r>
        <w:r w:rsidRPr="00893782">
          <w:rPr>
            <w:rStyle w:val="Lienhypertexte"/>
            <w:webHidden/>
          </w:rPr>
          <w:fldChar w:fldCharType="begin"/>
        </w:r>
        <w:r w:rsidRPr="00893782">
          <w:rPr>
            <w:rStyle w:val="Lienhypertexte"/>
            <w:webHidden/>
          </w:rPr>
          <w:instrText xml:space="preserve"> PAGEREF _Toc97883286 \h </w:instrText>
        </w:r>
        <w:r w:rsidRPr="00893782">
          <w:rPr>
            <w:rStyle w:val="Lienhypertexte"/>
            <w:webHidden/>
          </w:rPr>
        </w:r>
        <w:r w:rsidRPr="00893782">
          <w:rPr>
            <w:rStyle w:val="Lienhypertexte"/>
            <w:webHidden/>
          </w:rPr>
          <w:fldChar w:fldCharType="separate"/>
        </w:r>
        <w:r w:rsidRPr="00893782">
          <w:rPr>
            <w:rStyle w:val="Lienhypertexte"/>
            <w:webHidden/>
          </w:rPr>
          <w:t>20</w:t>
        </w:r>
        <w:r w:rsidRPr="00893782">
          <w:rPr>
            <w:rStyle w:val="Lienhypertexte"/>
            <w:webHidden/>
          </w:rPr>
          <w:fldChar w:fldCharType="end"/>
        </w:r>
      </w:hyperlink>
    </w:p>
    <w:p w14:paraId="3CDB1D7A" w14:textId="1DDB69AD" w:rsidR="00893782" w:rsidRPr="00893782" w:rsidRDefault="00893782" w:rsidP="00893782">
      <w:pPr>
        <w:pStyle w:val="TM1"/>
        <w:shd w:val="clear" w:color="auto" w:fill="C2D69B" w:themeFill="accent3" w:themeFillTint="99"/>
        <w:rPr>
          <w:rStyle w:val="Lienhypertexte"/>
        </w:rPr>
      </w:pPr>
      <w:hyperlink w:anchor="_Toc97883288" w:history="1">
        <w:r w:rsidRPr="00893782">
          <w:rPr>
            <w:rStyle w:val="Lienhypertexte"/>
            <w:rFonts w:asciiTheme="minorHAnsi" w:hAnsiTheme="minorHAnsi" w:cstheme="minorHAnsi"/>
            <w:noProof/>
          </w:rPr>
          <w:t>annexe 4 : exemples d’actions au regard des objectifs de performance</w:t>
        </w:r>
        <w:r w:rsidRPr="00893782">
          <w:rPr>
            <w:rStyle w:val="Lienhypertexte"/>
            <w:webHidden/>
          </w:rPr>
          <w:tab/>
        </w:r>
        <w:r w:rsidRPr="00893782">
          <w:rPr>
            <w:rStyle w:val="Lienhypertexte"/>
            <w:webHidden/>
          </w:rPr>
          <w:fldChar w:fldCharType="begin"/>
        </w:r>
        <w:r w:rsidRPr="00893782">
          <w:rPr>
            <w:rStyle w:val="Lienhypertexte"/>
            <w:webHidden/>
          </w:rPr>
          <w:instrText xml:space="preserve"> PAGEREF _Toc97883288 \h </w:instrText>
        </w:r>
        <w:r w:rsidRPr="00893782">
          <w:rPr>
            <w:rStyle w:val="Lienhypertexte"/>
            <w:webHidden/>
          </w:rPr>
        </w:r>
        <w:r w:rsidRPr="00893782">
          <w:rPr>
            <w:rStyle w:val="Lienhypertexte"/>
            <w:webHidden/>
          </w:rPr>
          <w:fldChar w:fldCharType="separate"/>
        </w:r>
        <w:r w:rsidRPr="00893782">
          <w:rPr>
            <w:rStyle w:val="Lienhypertexte"/>
            <w:webHidden/>
          </w:rPr>
          <w:t>22</w:t>
        </w:r>
        <w:r w:rsidRPr="00893782">
          <w:rPr>
            <w:rStyle w:val="Lienhypertexte"/>
            <w:webHidden/>
          </w:rPr>
          <w:fldChar w:fldCharType="end"/>
        </w:r>
      </w:hyperlink>
    </w:p>
    <w:p w14:paraId="448D8DCF" w14:textId="678DA1A2" w:rsidR="00893782" w:rsidRPr="00893782" w:rsidRDefault="00893782" w:rsidP="00893782">
      <w:pPr>
        <w:pStyle w:val="TM1"/>
        <w:shd w:val="clear" w:color="auto" w:fill="C2D69B" w:themeFill="accent3" w:themeFillTint="99"/>
        <w:rPr>
          <w:rStyle w:val="Lienhypertexte"/>
        </w:rPr>
      </w:pPr>
      <w:hyperlink w:anchor="_Toc97883290" w:history="1">
        <w:r w:rsidRPr="00893782">
          <w:rPr>
            <w:rStyle w:val="Lienhypertexte"/>
            <w:rFonts w:asciiTheme="minorHAnsi" w:hAnsiTheme="minorHAnsi" w:cstheme="minorHAnsi"/>
            <w:noProof/>
          </w:rPr>
          <w:t xml:space="preserve">annexe 5 : modèle de formulaire d’engagement de la personne morale  transmettre à un organisme de développement agricole </w:t>
        </w:r>
        <w:r w:rsidRPr="00893782">
          <w:rPr>
            <w:rStyle w:val="Lienhypertexte"/>
            <w:webHidden/>
          </w:rPr>
          <w:tab/>
        </w:r>
        <w:r w:rsidRPr="00893782">
          <w:rPr>
            <w:rStyle w:val="Lienhypertexte"/>
            <w:webHidden/>
          </w:rPr>
          <w:fldChar w:fldCharType="begin"/>
        </w:r>
        <w:r w:rsidRPr="00893782">
          <w:rPr>
            <w:rStyle w:val="Lienhypertexte"/>
            <w:webHidden/>
          </w:rPr>
          <w:instrText xml:space="preserve"> PAGEREF _Toc97883290 \h </w:instrText>
        </w:r>
        <w:r w:rsidRPr="00893782">
          <w:rPr>
            <w:rStyle w:val="Lienhypertexte"/>
            <w:webHidden/>
          </w:rPr>
        </w:r>
        <w:r w:rsidRPr="00893782">
          <w:rPr>
            <w:rStyle w:val="Lienhypertexte"/>
            <w:webHidden/>
          </w:rPr>
          <w:fldChar w:fldCharType="separate"/>
        </w:r>
        <w:r w:rsidRPr="00893782">
          <w:rPr>
            <w:rStyle w:val="Lienhypertexte"/>
            <w:webHidden/>
          </w:rPr>
          <w:t>26</w:t>
        </w:r>
        <w:r w:rsidRPr="00893782">
          <w:rPr>
            <w:rStyle w:val="Lienhypertexte"/>
            <w:webHidden/>
          </w:rPr>
          <w:fldChar w:fldCharType="end"/>
        </w:r>
      </w:hyperlink>
    </w:p>
    <w:p w14:paraId="00F60450" w14:textId="1B64394F" w:rsidR="00893782" w:rsidRPr="00893782" w:rsidRDefault="00893782" w:rsidP="00893782">
      <w:pPr>
        <w:pStyle w:val="TM1"/>
        <w:shd w:val="clear" w:color="auto" w:fill="C2D69B" w:themeFill="accent3" w:themeFillTint="99"/>
        <w:rPr>
          <w:rFonts w:asciiTheme="minorHAnsi" w:eastAsiaTheme="minorEastAsia" w:hAnsiTheme="minorHAnsi" w:cstheme="minorHAnsi"/>
          <w:noProof/>
          <w:sz w:val="22"/>
          <w:lang w:val="fr-FR" w:eastAsia="fr-FR" w:bidi="ar-SA"/>
        </w:rPr>
      </w:pPr>
      <w:hyperlink w:anchor="_Toc97883292" w:history="1">
        <w:r w:rsidRPr="00893782">
          <w:rPr>
            <w:rStyle w:val="Lienhypertexte"/>
            <w:rFonts w:asciiTheme="minorHAnsi" w:hAnsiTheme="minorHAnsi" w:cstheme="minorHAnsi"/>
            <w:noProof/>
          </w:rPr>
          <w:t xml:space="preserve">annexe 6 : l’engagement de l’organisme de développement agricole destinataire des données à capitaliser de participer et d’alimenter le processus de capitalisation des résultats des giee </w:t>
        </w:r>
        <w:r w:rsidRPr="00893782">
          <w:rPr>
            <w:rStyle w:val="Lienhypertexte"/>
            <w:webHidden/>
          </w:rPr>
          <w:tab/>
        </w:r>
        <w:r w:rsidRPr="00893782">
          <w:rPr>
            <w:rStyle w:val="Lienhypertexte"/>
            <w:webHidden/>
          </w:rPr>
          <w:fldChar w:fldCharType="begin"/>
        </w:r>
        <w:r w:rsidRPr="00893782">
          <w:rPr>
            <w:rStyle w:val="Lienhypertexte"/>
            <w:webHidden/>
          </w:rPr>
          <w:instrText xml:space="preserve"> PAGEREF _Toc97883292 \h </w:instrText>
        </w:r>
        <w:r w:rsidRPr="00893782">
          <w:rPr>
            <w:rStyle w:val="Lienhypertexte"/>
            <w:webHidden/>
          </w:rPr>
        </w:r>
        <w:r w:rsidRPr="00893782">
          <w:rPr>
            <w:rStyle w:val="Lienhypertexte"/>
            <w:webHidden/>
          </w:rPr>
          <w:fldChar w:fldCharType="separate"/>
        </w:r>
        <w:r w:rsidRPr="00893782">
          <w:rPr>
            <w:rStyle w:val="Lienhypertexte"/>
            <w:webHidden/>
          </w:rPr>
          <w:t>28</w:t>
        </w:r>
        <w:r w:rsidRPr="00893782">
          <w:rPr>
            <w:rStyle w:val="Lienhypertexte"/>
            <w:webHidden/>
          </w:rPr>
          <w:fldChar w:fldCharType="end"/>
        </w:r>
      </w:hyperlink>
    </w:p>
    <w:p w14:paraId="34977BF9" w14:textId="02A3C598" w:rsidR="00230A3F" w:rsidRPr="00F45D83" w:rsidRDefault="00933D66" w:rsidP="00893782">
      <w:pPr>
        <w:pStyle w:val="TM1"/>
        <w:shd w:val="clear" w:color="auto" w:fill="C2D69B" w:themeFill="accent3" w:themeFillTint="99"/>
        <w:rPr>
          <w:rStyle w:val="Lienhypertexte"/>
          <w:noProof/>
          <w:sz w:val="18"/>
        </w:rPr>
        <w:sectPr w:rsidR="00230A3F" w:rsidRPr="00F45D83" w:rsidSect="00BD02AB">
          <w:headerReference w:type="default" r:id="rId23"/>
          <w:footerReference w:type="even" r:id="rId24"/>
          <w:footerReference w:type="default" r:id="rId25"/>
          <w:headerReference w:type="first" r:id="rId26"/>
          <w:pgSz w:w="11906" w:h="16838"/>
          <w:pgMar w:top="1418" w:right="1418" w:bottom="1418" w:left="1418" w:header="709" w:footer="709" w:gutter="0"/>
          <w:cols w:space="708"/>
          <w:titlePg/>
          <w:docGrid w:linePitch="360"/>
        </w:sectPr>
      </w:pPr>
      <w:r w:rsidRPr="00893782">
        <w:rPr>
          <w:rStyle w:val="Lienhypertexte"/>
          <w:rFonts w:asciiTheme="minorHAnsi" w:hAnsiTheme="minorHAnsi" w:cstheme="minorHAnsi"/>
          <w:noProof/>
          <w:sz w:val="18"/>
        </w:rPr>
        <w:fldChar w:fldCharType="end"/>
      </w:r>
    </w:p>
    <w:p w14:paraId="342F330B" w14:textId="452931F3" w:rsidR="0017423D" w:rsidRPr="00933D66" w:rsidRDefault="0017423D" w:rsidP="00933D66">
      <w:pPr>
        <w:pStyle w:val="Annexe"/>
      </w:pPr>
      <w:bookmarkStart w:id="61" w:name="_Toc2783000"/>
      <w:bookmarkStart w:id="62" w:name="_Toc2783045"/>
      <w:bookmarkStart w:id="63" w:name="_Toc33531504"/>
      <w:bookmarkStart w:id="64" w:name="_Toc97883281"/>
      <w:r w:rsidRPr="00933D66">
        <w:t>ANNEXE 1</w:t>
      </w:r>
      <w:bookmarkEnd w:id="61"/>
      <w:bookmarkEnd w:id="62"/>
      <w:bookmarkEnd w:id="63"/>
      <w:bookmarkEnd w:id="64"/>
    </w:p>
    <w:p w14:paraId="744919B0" w14:textId="77777777" w:rsidR="0017423D" w:rsidRPr="00933D66" w:rsidRDefault="0017423D" w:rsidP="00933D66">
      <w:pPr>
        <w:pStyle w:val="Annexe"/>
      </w:pPr>
      <w:bookmarkStart w:id="65" w:name="_Toc2783001"/>
      <w:bookmarkStart w:id="66" w:name="_Toc2783046"/>
      <w:bookmarkStart w:id="67" w:name="_Toc4060721"/>
      <w:bookmarkStart w:id="68" w:name="_Toc33531505"/>
      <w:bookmarkStart w:id="69" w:name="_Toc97883282"/>
      <w:r w:rsidRPr="00933D66">
        <w:t>GROUPEMENT D'INTERET ECONOMIQUE ET ENVIRONNEMENTAL</w:t>
      </w:r>
      <w:bookmarkEnd w:id="65"/>
      <w:bookmarkEnd w:id="66"/>
      <w:bookmarkEnd w:id="67"/>
      <w:bookmarkEnd w:id="68"/>
      <w:bookmarkEnd w:id="69"/>
    </w:p>
    <w:p w14:paraId="336B6FE5" w14:textId="01B018C5" w:rsidR="0017423D" w:rsidRPr="00933D66" w:rsidRDefault="00230A3F" w:rsidP="00933D66">
      <w:pPr>
        <w:pStyle w:val="Annexe"/>
      </w:pPr>
      <w:bookmarkStart w:id="70" w:name="_Toc2783002"/>
      <w:bookmarkStart w:id="71" w:name="_Toc2783047"/>
      <w:bookmarkStart w:id="72" w:name="_Toc33531506"/>
      <w:bookmarkStart w:id="73" w:name="_Toc97883283"/>
      <w:r w:rsidRPr="00933D66">
        <w:t xml:space="preserve">APPEL A PROJETS </w:t>
      </w:r>
      <w:bookmarkEnd w:id="70"/>
      <w:bookmarkEnd w:id="71"/>
      <w:r w:rsidR="00DD1EDF">
        <w:t>202</w:t>
      </w:r>
      <w:bookmarkEnd w:id="72"/>
      <w:bookmarkEnd w:id="73"/>
      <w:r w:rsidR="00893782">
        <w:t>2</w:t>
      </w:r>
    </w:p>
    <w:p w14:paraId="7D4D05A9" w14:textId="77777777" w:rsidR="0017423D" w:rsidRPr="00230A3F" w:rsidRDefault="0017423D" w:rsidP="0017423D">
      <w:pPr>
        <w:autoSpaceDE w:val="0"/>
        <w:autoSpaceDN w:val="0"/>
        <w:adjustRightInd w:val="0"/>
        <w:rPr>
          <w:rFonts w:ascii="Arial" w:hAnsi="Arial" w:cs="Arial"/>
          <w:bCs/>
          <w:lang w:val="fr-FR"/>
        </w:rPr>
      </w:pPr>
    </w:p>
    <w:p w14:paraId="0EDF2101"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lang w:val="fr-FR"/>
        </w:rPr>
      </w:pPr>
      <w:r w:rsidRPr="00230A3F">
        <w:rPr>
          <w:rFonts w:ascii="Arial" w:hAnsi="Arial" w:cs="Arial"/>
          <w:b/>
          <w:bCs/>
          <w:lang w:val="fr-FR"/>
        </w:rPr>
        <w:t>Cadre réservé à l'administration</w:t>
      </w:r>
    </w:p>
    <w:p w14:paraId="2101D98A"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fr-FR"/>
        </w:rPr>
      </w:pPr>
    </w:p>
    <w:p w14:paraId="5F03431F"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2"/>
          <w:lang w:val="fr-FR"/>
        </w:rPr>
      </w:pPr>
      <w:r w:rsidRPr="00230A3F">
        <w:rPr>
          <w:rFonts w:ascii="Arial" w:eastAsia="Calibri" w:hAnsi="Arial" w:cs="Arial"/>
          <w:sz w:val="22"/>
          <w:lang w:val="fr-FR"/>
        </w:rPr>
        <w:t>N° de dossier :</w:t>
      </w:r>
    </w:p>
    <w:p w14:paraId="1B32DAC0"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2"/>
          <w:lang w:val="fr-FR"/>
        </w:rPr>
      </w:pPr>
      <w:r w:rsidRPr="00230A3F">
        <w:rPr>
          <w:rFonts w:ascii="Arial" w:eastAsia="Calibri" w:hAnsi="Arial" w:cs="Arial"/>
          <w:sz w:val="22"/>
          <w:lang w:val="fr-FR"/>
        </w:rPr>
        <w:t>Date de réception :</w:t>
      </w:r>
    </w:p>
    <w:p w14:paraId="08FEAD1A" w14:textId="77777777" w:rsidR="0017423D" w:rsidRPr="00230A3F" w:rsidRDefault="0017423D" w:rsidP="0017423D">
      <w:pPr>
        <w:autoSpaceDE w:val="0"/>
        <w:autoSpaceDN w:val="0"/>
        <w:adjustRightInd w:val="0"/>
        <w:rPr>
          <w:rFonts w:ascii="Arial" w:hAnsi="Arial" w:cs="Arial"/>
          <w:b/>
          <w:bCs/>
          <w:sz w:val="18"/>
          <w:szCs w:val="18"/>
          <w:lang w:val="fr-FR"/>
        </w:rPr>
      </w:pPr>
    </w:p>
    <w:p w14:paraId="115926AF"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Cs/>
          <w:lang w:val="fr-FR"/>
        </w:rPr>
      </w:pPr>
      <w:r w:rsidRPr="00230A3F">
        <w:rPr>
          <w:rFonts w:ascii="Arial" w:hAnsi="Arial" w:cs="Arial"/>
          <w:b/>
          <w:bCs/>
          <w:lang w:val="fr-FR"/>
        </w:rPr>
        <w:t xml:space="preserve">Structure porteuse de la demande </w:t>
      </w:r>
      <w:r w:rsidRPr="00230A3F">
        <w:rPr>
          <w:rFonts w:ascii="Arial" w:hAnsi="Arial" w:cs="Arial"/>
          <w:bCs/>
          <w:i/>
          <w:sz w:val="18"/>
          <w:szCs w:val="18"/>
          <w:lang w:val="fr-FR"/>
        </w:rPr>
        <w:t>(Personne morale candidate)</w:t>
      </w:r>
    </w:p>
    <w:p w14:paraId="242DB8CE"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lang w:val="fr-FR"/>
        </w:rPr>
      </w:pPr>
    </w:p>
    <w:p w14:paraId="09177747"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fr-FR"/>
        </w:rPr>
      </w:pPr>
    </w:p>
    <w:p w14:paraId="64479A5C"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2"/>
          <w:lang w:val="fr-FR"/>
        </w:rPr>
      </w:pPr>
      <w:r w:rsidRPr="00230A3F">
        <w:rPr>
          <w:rFonts w:ascii="Arial" w:eastAsia="Calibri" w:hAnsi="Arial" w:cs="Arial"/>
          <w:sz w:val="22"/>
          <w:lang w:val="fr-FR"/>
        </w:rPr>
        <w:t>Raison sociale :</w:t>
      </w:r>
    </w:p>
    <w:p w14:paraId="29F9A4C6"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2"/>
          <w:lang w:val="fr-FR"/>
        </w:rPr>
      </w:pPr>
      <w:r w:rsidRPr="00230A3F">
        <w:rPr>
          <w:rFonts w:ascii="Arial" w:eastAsia="Calibri" w:hAnsi="Arial" w:cs="Arial"/>
          <w:sz w:val="22"/>
          <w:lang w:val="fr-FR"/>
        </w:rPr>
        <w:t>Statut juridique :</w:t>
      </w:r>
    </w:p>
    <w:p w14:paraId="6933023D"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2"/>
          <w:lang w:val="fr-FR"/>
        </w:rPr>
      </w:pPr>
      <w:r w:rsidRPr="00230A3F">
        <w:rPr>
          <w:rFonts w:ascii="Arial" w:eastAsia="Calibri" w:hAnsi="Arial" w:cs="Arial"/>
          <w:sz w:val="22"/>
          <w:lang w:val="fr-FR"/>
        </w:rPr>
        <w:t>N° Siret :</w:t>
      </w:r>
    </w:p>
    <w:p w14:paraId="64E9D4D8"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2"/>
          <w:lang w:val="fr-FR"/>
        </w:rPr>
      </w:pPr>
      <w:r w:rsidRPr="00230A3F">
        <w:rPr>
          <w:rFonts w:ascii="Arial" w:eastAsia="Calibri" w:hAnsi="Arial" w:cs="Arial"/>
          <w:sz w:val="22"/>
          <w:lang w:val="fr-FR"/>
        </w:rPr>
        <w:t>Adresse postale :</w:t>
      </w:r>
    </w:p>
    <w:p w14:paraId="799757E1"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2"/>
          <w:lang w:val="fr-FR"/>
        </w:rPr>
      </w:pPr>
      <w:r w:rsidRPr="00230A3F">
        <w:rPr>
          <w:rFonts w:ascii="Arial" w:eastAsia="Calibri" w:hAnsi="Arial" w:cs="Arial"/>
          <w:sz w:val="22"/>
          <w:lang w:val="fr-FR"/>
        </w:rPr>
        <w:t>Adresse courriel :</w:t>
      </w:r>
    </w:p>
    <w:p w14:paraId="3E1344C8"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2"/>
          <w:lang w:val="fr-FR"/>
        </w:rPr>
      </w:pPr>
      <w:r w:rsidRPr="00230A3F">
        <w:rPr>
          <w:rFonts w:ascii="Arial" w:eastAsia="Calibri" w:hAnsi="Arial" w:cs="Arial"/>
          <w:sz w:val="22"/>
          <w:lang w:val="fr-FR"/>
        </w:rPr>
        <w:t>Nom, prénom et fonction de la personne responsable :</w:t>
      </w:r>
    </w:p>
    <w:p w14:paraId="04152B82" w14:textId="77777777" w:rsidR="0017423D" w:rsidRPr="00230A3F" w:rsidRDefault="0017423D" w:rsidP="0017423D">
      <w:pPr>
        <w:autoSpaceDE w:val="0"/>
        <w:autoSpaceDN w:val="0"/>
        <w:adjustRightInd w:val="0"/>
        <w:rPr>
          <w:rFonts w:ascii="Arial" w:hAnsi="Arial" w:cs="Arial"/>
          <w:b/>
          <w:bCs/>
          <w:sz w:val="18"/>
          <w:szCs w:val="18"/>
          <w:lang w:val="fr-FR"/>
        </w:rPr>
      </w:pPr>
    </w:p>
    <w:p w14:paraId="3B32BFC4" w14:textId="77777777" w:rsidR="0017423D" w:rsidRPr="00230A3F" w:rsidRDefault="0017423D" w:rsidP="0017423D">
      <w:pPr>
        <w:pBdr>
          <w:top w:val="single" w:sz="4" w:space="1" w:color="auto"/>
          <w:left w:val="single" w:sz="4" w:space="4" w:color="auto"/>
          <w:bottom w:val="single" w:sz="4" w:space="4" w:color="auto"/>
          <w:right w:val="single" w:sz="4" w:space="4" w:color="auto"/>
        </w:pBdr>
        <w:autoSpaceDE w:val="0"/>
        <w:autoSpaceDN w:val="0"/>
        <w:adjustRightInd w:val="0"/>
        <w:jc w:val="center"/>
        <w:rPr>
          <w:rFonts w:ascii="Arial" w:hAnsi="Arial" w:cs="Arial"/>
          <w:b/>
          <w:bCs/>
          <w:lang w:val="fr-FR"/>
        </w:rPr>
      </w:pPr>
      <w:r w:rsidRPr="00230A3F">
        <w:rPr>
          <w:rFonts w:ascii="Arial" w:hAnsi="Arial" w:cs="Arial"/>
          <w:b/>
          <w:bCs/>
          <w:lang w:val="fr-FR"/>
        </w:rPr>
        <w:t>Intitulé du projet</w:t>
      </w:r>
    </w:p>
    <w:p w14:paraId="24F39C1E" w14:textId="77777777" w:rsidR="0017423D" w:rsidRPr="00230A3F" w:rsidRDefault="0017423D" w:rsidP="0017423D">
      <w:pPr>
        <w:pBdr>
          <w:top w:val="single" w:sz="4" w:space="1" w:color="auto"/>
          <w:left w:val="single" w:sz="4" w:space="4" w:color="auto"/>
          <w:bottom w:val="single" w:sz="4" w:space="4" w:color="auto"/>
          <w:right w:val="single" w:sz="4" w:space="4" w:color="auto"/>
        </w:pBdr>
        <w:autoSpaceDE w:val="0"/>
        <w:autoSpaceDN w:val="0"/>
        <w:adjustRightInd w:val="0"/>
        <w:rPr>
          <w:rFonts w:ascii="Arial" w:hAnsi="Arial" w:cs="Arial"/>
          <w:lang w:val="fr-FR"/>
        </w:rPr>
      </w:pPr>
    </w:p>
    <w:p w14:paraId="30B9038A" w14:textId="77777777" w:rsidR="0017423D" w:rsidRPr="00230A3F" w:rsidRDefault="0017423D" w:rsidP="0017423D">
      <w:pPr>
        <w:pBdr>
          <w:top w:val="single" w:sz="4" w:space="1" w:color="auto"/>
          <w:left w:val="single" w:sz="4" w:space="4" w:color="auto"/>
          <w:bottom w:val="single" w:sz="4" w:space="4" w:color="auto"/>
          <w:right w:val="single" w:sz="4" w:space="4" w:color="auto"/>
        </w:pBdr>
        <w:autoSpaceDE w:val="0"/>
        <w:autoSpaceDN w:val="0"/>
        <w:adjustRightInd w:val="0"/>
        <w:rPr>
          <w:rFonts w:ascii="Arial" w:hAnsi="Arial" w:cs="Arial"/>
          <w:lang w:val="fr-FR"/>
        </w:rPr>
      </w:pPr>
    </w:p>
    <w:p w14:paraId="44C99A67" w14:textId="77777777" w:rsidR="0017423D" w:rsidRPr="00230A3F" w:rsidRDefault="0017423D" w:rsidP="0017423D">
      <w:pPr>
        <w:pBdr>
          <w:top w:val="single" w:sz="4" w:space="1" w:color="auto"/>
          <w:left w:val="single" w:sz="4" w:space="4" w:color="auto"/>
          <w:bottom w:val="single" w:sz="4" w:space="4" w:color="auto"/>
          <w:right w:val="single" w:sz="4" w:space="4" w:color="auto"/>
        </w:pBdr>
        <w:autoSpaceDE w:val="0"/>
        <w:autoSpaceDN w:val="0"/>
        <w:adjustRightInd w:val="0"/>
        <w:rPr>
          <w:rFonts w:ascii="Arial" w:hAnsi="Arial" w:cs="Arial"/>
          <w:i/>
          <w:sz w:val="18"/>
          <w:szCs w:val="18"/>
          <w:lang w:val="fr-FR"/>
        </w:rPr>
      </w:pPr>
      <w:r w:rsidRPr="00230A3F">
        <w:rPr>
          <w:rFonts w:ascii="Arial" w:hAnsi="Arial" w:cs="Arial"/>
          <w:i/>
          <w:sz w:val="18"/>
          <w:szCs w:val="18"/>
          <w:lang w:val="fr-FR"/>
        </w:rPr>
        <w:t>255 caractères maximum</w:t>
      </w:r>
    </w:p>
    <w:p w14:paraId="05353006" w14:textId="77777777" w:rsidR="0017423D" w:rsidRPr="00230A3F" w:rsidRDefault="0017423D" w:rsidP="0017423D">
      <w:pPr>
        <w:autoSpaceDE w:val="0"/>
        <w:autoSpaceDN w:val="0"/>
        <w:adjustRightInd w:val="0"/>
        <w:rPr>
          <w:rFonts w:ascii="Arial" w:hAnsi="Arial" w:cs="Arial"/>
          <w:b/>
          <w:bCs/>
          <w:sz w:val="18"/>
          <w:szCs w:val="18"/>
          <w:lang w:val="fr-FR"/>
        </w:rPr>
      </w:pPr>
    </w:p>
    <w:p w14:paraId="647FF80C" w14:textId="77777777" w:rsidR="0017423D" w:rsidRPr="00230A3F" w:rsidRDefault="0017423D" w:rsidP="0017423D">
      <w:pPr>
        <w:autoSpaceDE w:val="0"/>
        <w:autoSpaceDN w:val="0"/>
        <w:adjustRightInd w:val="0"/>
        <w:rPr>
          <w:rFonts w:ascii="Arial" w:hAnsi="Arial" w:cs="Arial"/>
          <w:b/>
          <w:bCs/>
          <w:sz w:val="18"/>
          <w:szCs w:val="18"/>
          <w:lang w:val="fr-FR"/>
        </w:rPr>
      </w:pPr>
    </w:p>
    <w:p w14:paraId="1C5BC219"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lang w:val="fr-FR"/>
        </w:rPr>
      </w:pPr>
      <w:r w:rsidRPr="00230A3F">
        <w:rPr>
          <w:rFonts w:ascii="Arial" w:hAnsi="Arial" w:cs="Arial"/>
          <w:b/>
          <w:bCs/>
          <w:lang w:val="fr-FR"/>
        </w:rPr>
        <w:t>Responsable du projet</w:t>
      </w:r>
    </w:p>
    <w:p w14:paraId="0731F57A"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2"/>
          <w:lang w:val="fr-FR"/>
        </w:rPr>
      </w:pPr>
      <w:r w:rsidRPr="00230A3F">
        <w:rPr>
          <w:rFonts w:ascii="Arial" w:eastAsia="Calibri" w:hAnsi="Arial" w:cs="Arial"/>
          <w:sz w:val="22"/>
          <w:lang w:val="fr-FR"/>
        </w:rPr>
        <w:t>Nom et prénom :</w:t>
      </w:r>
    </w:p>
    <w:p w14:paraId="22A30C3C"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2"/>
          <w:lang w:val="fr-FR"/>
        </w:rPr>
      </w:pPr>
      <w:r w:rsidRPr="00230A3F">
        <w:rPr>
          <w:rFonts w:ascii="Arial" w:eastAsia="Calibri" w:hAnsi="Arial" w:cs="Arial"/>
          <w:sz w:val="22"/>
          <w:lang w:val="fr-FR"/>
        </w:rPr>
        <w:t>Fonction :</w:t>
      </w:r>
    </w:p>
    <w:p w14:paraId="64191523"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2"/>
          <w:lang w:val="fr-FR"/>
        </w:rPr>
      </w:pPr>
      <w:r w:rsidRPr="00230A3F">
        <w:rPr>
          <w:rFonts w:ascii="Arial" w:eastAsia="Calibri" w:hAnsi="Arial" w:cs="Arial"/>
          <w:sz w:val="22"/>
          <w:lang w:val="fr-FR"/>
        </w:rPr>
        <w:t>Tel : Fixe et portable :</w:t>
      </w:r>
    </w:p>
    <w:p w14:paraId="314CDA86"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2"/>
          <w:lang w:val="fr-FR"/>
        </w:rPr>
      </w:pPr>
      <w:r w:rsidRPr="00230A3F">
        <w:rPr>
          <w:rFonts w:ascii="Arial" w:eastAsia="Calibri" w:hAnsi="Arial" w:cs="Arial"/>
          <w:sz w:val="22"/>
          <w:lang w:val="fr-FR"/>
        </w:rPr>
        <w:t>Adresse courriel :</w:t>
      </w:r>
    </w:p>
    <w:p w14:paraId="6C68155A"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2"/>
          <w:lang w:val="fr-FR"/>
        </w:rPr>
      </w:pPr>
      <w:r w:rsidRPr="00230A3F">
        <w:rPr>
          <w:rFonts w:ascii="Arial" w:eastAsia="Calibri" w:hAnsi="Arial" w:cs="Arial"/>
          <w:sz w:val="22"/>
          <w:lang w:val="fr-FR"/>
        </w:rPr>
        <w:t>Adresse postale :</w:t>
      </w:r>
    </w:p>
    <w:p w14:paraId="70081341" w14:textId="77777777" w:rsidR="0017423D" w:rsidRPr="00230A3F" w:rsidRDefault="0017423D" w:rsidP="0017423D">
      <w:pPr>
        <w:autoSpaceDE w:val="0"/>
        <w:autoSpaceDN w:val="0"/>
        <w:adjustRightInd w:val="0"/>
        <w:rPr>
          <w:rFonts w:ascii="Arial" w:hAnsi="Arial" w:cs="Arial"/>
          <w:b/>
          <w:bCs/>
          <w:lang w:val="fr-FR"/>
        </w:rPr>
      </w:pPr>
    </w:p>
    <w:p w14:paraId="00D7A4AB" w14:textId="77777777" w:rsidR="0017423D" w:rsidRPr="00230A3F" w:rsidRDefault="0017423D" w:rsidP="0017423D">
      <w:pPr>
        <w:autoSpaceDE w:val="0"/>
        <w:autoSpaceDN w:val="0"/>
        <w:adjustRightInd w:val="0"/>
        <w:rPr>
          <w:rFonts w:ascii="Arial" w:hAnsi="Arial" w:cs="Arial"/>
          <w:b/>
          <w:bCs/>
          <w:lang w:val="fr-FR"/>
        </w:rPr>
        <w:sectPr w:rsidR="0017423D" w:rsidRPr="00230A3F" w:rsidSect="0017423D">
          <w:headerReference w:type="first" r:id="rId27"/>
          <w:pgSz w:w="11906" w:h="16838"/>
          <w:pgMar w:top="1418" w:right="1418" w:bottom="1418" w:left="1418" w:header="709" w:footer="709" w:gutter="0"/>
          <w:cols w:space="708"/>
          <w:titlePg/>
          <w:docGrid w:linePitch="360"/>
        </w:sectPr>
      </w:pPr>
    </w:p>
    <w:p w14:paraId="6BD4F7EE" w14:textId="77777777" w:rsidR="0017423D" w:rsidRPr="00230A3F" w:rsidRDefault="0017423D" w:rsidP="0017423D">
      <w:pPr>
        <w:autoSpaceDE w:val="0"/>
        <w:autoSpaceDN w:val="0"/>
        <w:adjustRightInd w:val="0"/>
        <w:jc w:val="center"/>
        <w:rPr>
          <w:rFonts w:ascii="Arial" w:hAnsi="Arial" w:cs="Arial"/>
          <w:b/>
          <w:bCs/>
          <w:lang w:val="fr-FR"/>
        </w:rPr>
      </w:pPr>
      <w:r w:rsidRPr="00230A3F">
        <w:rPr>
          <w:rFonts w:ascii="Arial" w:hAnsi="Arial" w:cs="Arial"/>
          <w:b/>
          <w:bCs/>
          <w:lang w:val="fr-FR"/>
        </w:rPr>
        <w:t>LISTE DES EXPLOITANTS QUI S’ENGAGENT</w:t>
      </w:r>
    </w:p>
    <w:p w14:paraId="64384E0F" w14:textId="77777777" w:rsidR="0017423D" w:rsidRPr="00230A3F" w:rsidRDefault="0017423D" w:rsidP="0017423D">
      <w:pPr>
        <w:autoSpaceDE w:val="0"/>
        <w:autoSpaceDN w:val="0"/>
        <w:adjustRightInd w:val="0"/>
        <w:jc w:val="both"/>
        <w:rPr>
          <w:rFonts w:ascii="Arial" w:hAnsi="Arial" w:cs="Arial"/>
          <w:b/>
          <w:bCs/>
          <w:u w:val="single"/>
          <w:lang w:val="fr-FR"/>
        </w:rPr>
      </w:pPr>
      <w:r w:rsidRPr="00230A3F">
        <w:rPr>
          <w:rFonts w:ascii="Arial" w:hAnsi="Arial" w:cs="Arial"/>
          <w:b/>
          <w:bCs/>
          <w:u w:val="single"/>
          <w:lang w:val="fr-FR"/>
        </w:rPr>
        <w:t>Exploitants individuels</w:t>
      </w:r>
    </w:p>
    <w:tbl>
      <w:tblPr>
        <w:tblStyle w:val="Grilledutableau"/>
        <w:tblW w:w="16560" w:type="dxa"/>
        <w:tblInd w:w="-1272" w:type="dxa"/>
        <w:tblLook w:val="01E0" w:firstRow="1" w:lastRow="1" w:firstColumn="1" w:lastColumn="1" w:noHBand="0" w:noVBand="0"/>
      </w:tblPr>
      <w:tblGrid>
        <w:gridCol w:w="2520"/>
        <w:gridCol w:w="2160"/>
        <w:gridCol w:w="1440"/>
        <w:gridCol w:w="2880"/>
        <w:gridCol w:w="2520"/>
        <w:gridCol w:w="1800"/>
        <w:gridCol w:w="3240"/>
      </w:tblGrid>
      <w:tr w:rsidR="0017423D" w:rsidRPr="00230A3F" w14:paraId="14C9D213" w14:textId="77777777" w:rsidTr="00A61285">
        <w:tc>
          <w:tcPr>
            <w:tcW w:w="2520" w:type="dxa"/>
            <w:tcBorders>
              <w:bottom w:val="single" w:sz="4" w:space="0" w:color="auto"/>
            </w:tcBorders>
            <w:vAlign w:val="center"/>
          </w:tcPr>
          <w:p w14:paraId="5F1790B4" w14:textId="77777777" w:rsidR="0017423D" w:rsidRPr="00230A3F" w:rsidRDefault="0017423D" w:rsidP="0017423D">
            <w:pPr>
              <w:autoSpaceDE w:val="0"/>
              <w:autoSpaceDN w:val="0"/>
              <w:adjustRightInd w:val="0"/>
              <w:jc w:val="center"/>
              <w:rPr>
                <w:rFonts w:ascii="Arial" w:hAnsi="Arial" w:cs="Arial"/>
                <w:b/>
                <w:bCs/>
                <w:lang w:val="fr-FR"/>
              </w:rPr>
            </w:pPr>
            <w:r w:rsidRPr="00230A3F">
              <w:rPr>
                <w:rFonts w:ascii="Arial" w:hAnsi="Arial" w:cs="Arial"/>
                <w:b/>
                <w:bCs/>
                <w:lang w:val="fr-FR"/>
              </w:rPr>
              <w:t>PACAGE</w:t>
            </w:r>
          </w:p>
        </w:tc>
        <w:tc>
          <w:tcPr>
            <w:tcW w:w="2160" w:type="dxa"/>
            <w:tcBorders>
              <w:bottom w:val="single" w:sz="4" w:space="0" w:color="auto"/>
            </w:tcBorders>
            <w:vAlign w:val="center"/>
          </w:tcPr>
          <w:p w14:paraId="261741E1" w14:textId="77777777" w:rsidR="0017423D" w:rsidRPr="00230A3F" w:rsidRDefault="0017423D" w:rsidP="0017423D">
            <w:pPr>
              <w:autoSpaceDE w:val="0"/>
              <w:autoSpaceDN w:val="0"/>
              <w:adjustRightInd w:val="0"/>
              <w:jc w:val="center"/>
              <w:rPr>
                <w:rFonts w:ascii="Arial" w:hAnsi="Arial" w:cs="Arial"/>
                <w:b/>
                <w:bCs/>
                <w:lang w:val="fr-FR"/>
              </w:rPr>
            </w:pPr>
            <w:r w:rsidRPr="00230A3F">
              <w:rPr>
                <w:rFonts w:ascii="Arial" w:hAnsi="Arial" w:cs="Arial"/>
                <w:b/>
                <w:bCs/>
                <w:lang w:val="fr-FR"/>
              </w:rPr>
              <w:t>SIRET</w:t>
            </w:r>
          </w:p>
        </w:tc>
        <w:tc>
          <w:tcPr>
            <w:tcW w:w="1440" w:type="dxa"/>
            <w:tcBorders>
              <w:bottom w:val="single" w:sz="4" w:space="0" w:color="auto"/>
            </w:tcBorders>
          </w:tcPr>
          <w:p w14:paraId="65470B36" w14:textId="77777777" w:rsidR="0017423D" w:rsidRPr="00230A3F" w:rsidRDefault="0017423D" w:rsidP="0017423D">
            <w:pPr>
              <w:autoSpaceDE w:val="0"/>
              <w:autoSpaceDN w:val="0"/>
              <w:adjustRightInd w:val="0"/>
              <w:jc w:val="center"/>
              <w:rPr>
                <w:rFonts w:ascii="Arial" w:hAnsi="Arial" w:cs="Arial"/>
                <w:b/>
                <w:bCs/>
                <w:lang w:val="fr-FR"/>
              </w:rPr>
            </w:pPr>
            <w:r w:rsidRPr="00230A3F">
              <w:rPr>
                <w:rFonts w:ascii="Arial" w:hAnsi="Arial" w:cs="Arial"/>
                <w:b/>
                <w:bCs/>
                <w:lang w:val="fr-FR"/>
              </w:rPr>
              <w:t>SAU (ha)</w:t>
            </w:r>
          </w:p>
        </w:tc>
        <w:tc>
          <w:tcPr>
            <w:tcW w:w="2880" w:type="dxa"/>
            <w:tcBorders>
              <w:bottom w:val="single" w:sz="4" w:space="0" w:color="auto"/>
            </w:tcBorders>
            <w:vAlign w:val="center"/>
          </w:tcPr>
          <w:p w14:paraId="7185F27A" w14:textId="77777777" w:rsidR="0017423D" w:rsidRPr="00230A3F" w:rsidRDefault="0017423D" w:rsidP="0017423D">
            <w:pPr>
              <w:autoSpaceDE w:val="0"/>
              <w:autoSpaceDN w:val="0"/>
              <w:adjustRightInd w:val="0"/>
              <w:jc w:val="center"/>
              <w:rPr>
                <w:rFonts w:ascii="Arial" w:hAnsi="Arial" w:cs="Arial"/>
                <w:b/>
                <w:bCs/>
                <w:lang w:val="fr-FR"/>
              </w:rPr>
            </w:pPr>
            <w:r w:rsidRPr="00230A3F">
              <w:rPr>
                <w:rFonts w:ascii="Arial" w:hAnsi="Arial" w:cs="Arial"/>
                <w:b/>
                <w:bCs/>
                <w:lang w:val="fr-FR"/>
              </w:rPr>
              <w:t>Nom et Prénom</w:t>
            </w:r>
          </w:p>
        </w:tc>
        <w:tc>
          <w:tcPr>
            <w:tcW w:w="2520" w:type="dxa"/>
            <w:tcBorders>
              <w:bottom w:val="single" w:sz="4" w:space="0" w:color="auto"/>
            </w:tcBorders>
            <w:vAlign w:val="center"/>
          </w:tcPr>
          <w:p w14:paraId="3AB426AF" w14:textId="77777777" w:rsidR="0017423D" w:rsidRPr="00230A3F" w:rsidRDefault="0017423D" w:rsidP="0017423D">
            <w:pPr>
              <w:autoSpaceDE w:val="0"/>
              <w:autoSpaceDN w:val="0"/>
              <w:adjustRightInd w:val="0"/>
              <w:jc w:val="center"/>
              <w:rPr>
                <w:rFonts w:ascii="Arial" w:hAnsi="Arial" w:cs="Arial"/>
                <w:b/>
                <w:bCs/>
                <w:lang w:val="fr-FR"/>
              </w:rPr>
            </w:pPr>
            <w:r w:rsidRPr="00230A3F">
              <w:rPr>
                <w:rFonts w:ascii="Arial" w:hAnsi="Arial" w:cs="Arial"/>
                <w:b/>
                <w:bCs/>
                <w:lang w:val="fr-FR"/>
              </w:rPr>
              <w:t>Adresse postale</w:t>
            </w:r>
          </w:p>
        </w:tc>
        <w:tc>
          <w:tcPr>
            <w:tcW w:w="1800" w:type="dxa"/>
            <w:tcBorders>
              <w:bottom w:val="single" w:sz="4" w:space="0" w:color="auto"/>
            </w:tcBorders>
            <w:vAlign w:val="center"/>
          </w:tcPr>
          <w:p w14:paraId="2C3CE4DD" w14:textId="77777777" w:rsidR="0017423D" w:rsidRPr="00230A3F" w:rsidRDefault="0017423D" w:rsidP="0017423D">
            <w:pPr>
              <w:autoSpaceDE w:val="0"/>
              <w:autoSpaceDN w:val="0"/>
              <w:adjustRightInd w:val="0"/>
              <w:jc w:val="center"/>
              <w:rPr>
                <w:rFonts w:ascii="Arial" w:hAnsi="Arial" w:cs="Arial"/>
                <w:b/>
                <w:bCs/>
                <w:lang w:val="fr-FR"/>
              </w:rPr>
            </w:pPr>
            <w:r w:rsidRPr="00230A3F">
              <w:rPr>
                <w:rFonts w:ascii="Arial" w:hAnsi="Arial" w:cs="Arial"/>
                <w:b/>
                <w:bCs/>
                <w:lang w:val="fr-FR"/>
              </w:rPr>
              <w:t>Téléphone</w:t>
            </w:r>
          </w:p>
        </w:tc>
        <w:tc>
          <w:tcPr>
            <w:tcW w:w="3240" w:type="dxa"/>
            <w:tcBorders>
              <w:bottom w:val="single" w:sz="4" w:space="0" w:color="auto"/>
            </w:tcBorders>
            <w:vAlign w:val="center"/>
          </w:tcPr>
          <w:p w14:paraId="3724AB3B" w14:textId="77777777" w:rsidR="0017423D" w:rsidRPr="00230A3F" w:rsidRDefault="0017423D" w:rsidP="0017423D">
            <w:pPr>
              <w:autoSpaceDE w:val="0"/>
              <w:autoSpaceDN w:val="0"/>
              <w:adjustRightInd w:val="0"/>
              <w:jc w:val="center"/>
              <w:rPr>
                <w:rFonts w:ascii="Arial" w:hAnsi="Arial" w:cs="Arial"/>
                <w:b/>
                <w:bCs/>
                <w:lang w:val="fr-FR"/>
              </w:rPr>
            </w:pPr>
            <w:r w:rsidRPr="00230A3F">
              <w:rPr>
                <w:rFonts w:ascii="Arial" w:hAnsi="Arial" w:cs="Arial"/>
                <w:b/>
                <w:bCs/>
                <w:lang w:val="fr-FR"/>
              </w:rPr>
              <w:t>Courriel</w:t>
            </w:r>
          </w:p>
        </w:tc>
      </w:tr>
      <w:tr w:rsidR="0017423D" w:rsidRPr="00230A3F" w14:paraId="73C03B77" w14:textId="77777777" w:rsidTr="00A61285">
        <w:tc>
          <w:tcPr>
            <w:tcW w:w="2520" w:type="dxa"/>
            <w:tcBorders>
              <w:top w:val="single" w:sz="4" w:space="0" w:color="auto"/>
              <w:left w:val="single" w:sz="4" w:space="0" w:color="auto"/>
              <w:bottom w:val="single" w:sz="4" w:space="0" w:color="auto"/>
              <w:right w:val="single" w:sz="4" w:space="0" w:color="auto"/>
            </w:tcBorders>
          </w:tcPr>
          <w:p w14:paraId="1D8CDC00" w14:textId="77777777" w:rsidR="0017423D" w:rsidRPr="00230A3F" w:rsidRDefault="0017423D" w:rsidP="0017423D">
            <w:pPr>
              <w:autoSpaceDE w:val="0"/>
              <w:autoSpaceDN w:val="0"/>
              <w:adjustRightInd w:val="0"/>
              <w:jc w:val="both"/>
              <w:rPr>
                <w:rFonts w:ascii="Arial" w:hAnsi="Arial" w:cs="Arial"/>
                <w:bCs/>
                <w:lang w:val="fr-FR"/>
              </w:rPr>
            </w:pPr>
          </w:p>
        </w:tc>
        <w:tc>
          <w:tcPr>
            <w:tcW w:w="2160" w:type="dxa"/>
            <w:tcBorders>
              <w:top w:val="single" w:sz="4" w:space="0" w:color="auto"/>
              <w:left w:val="single" w:sz="4" w:space="0" w:color="auto"/>
              <w:bottom w:val="single" w:sz="4" w:space="0" w:color="auto"/>
              <w:right w:val="single" w:sz="4" w:space="0" w:color="auto"/>
            </w:tcBorders>
          </w:tcPr>
          <w:p w14:paraId="3FE0AF36" w14:textId="77777777" w:rsidR="0017423D" w:rsidRPr="00230A3F" w:rsidRDefault="0017423D" w:rsidP="0017423D">
            <w:pPr>
              <w:autoSpaceDE w:val="0"/>
              <w:autoSpaceDN w:val="0"/>
              <w:adjustRightInd w:val="0"/>
              <w:jc w:val="both"/>
              <w:rPr>
                <w:rFonts w:ascii="Arial" w:hAnsi="Arial" w:cs="Arial"/>
                <w:bCs/>
                <w:lang w:val="fr-FR"/>
              </w:rPr>
            </w:pPr>
          </w:p>
        </w:tc>
        <w:tc>
          <w:tcPr>
            <w:tcW w:w="1440" w:type="dxa"/>
            <w:tcBorders>
              <w:top w:val="single" w:sz="4" w:space="0" w:color="auto"/>
              <w:left w:val="single" w:sz="4" w:space="0" w:color="auto"/>
              <w:bottom w:val="single" w:sz="4" w:space="0" w:color="auto"/>
              <w:right w:val="single" w:sz="4" w:space="0" w:color="auto"/>
            </w:tcBorders>
          </w:tcPr>
          <w:p w14:paraId="29AE81D6" w14:textId="77777777" w:rsidR="0017423D" w:rsidRPr="00230A3F" w:rsidRDefault="0017423D" w:rsidP="0017423D">
            <w:pPr>
              <w:autoSpaceDE w:val="0"/>
              <w:autoSpaceDN w:val="0"/>
              <w:adjustRightInd w:val="0"/>
              <w:jc w:val="both"/>
              <w:rPr>
                <w:rFonts w:ascii="Arial" w:hAnsi="Arial" w:cs="Arial"/>
                <w:bCs/>
                <w:lang w:val="fr-FR"/>
              </w:rPr>
            </w:pPr>
          </w:p>
        </w:tc>
        <w:tc>
          <w:tcPr>
            <w:tcW w:w="2880" w:type="dxa"/>
            <w:tcBorders>
              <w:top w:val="single" w:sz="4" w:space="0" w:color="auto"/>
              <w:left w:val="single" w:sz="4" w:space="0" w:color="auto"/>
              <w:bottom w:val="single" w:sz="4" w:space="0" w:color="auto"/>
              <w:right w:val="single" w:sz="4" w:space="0" w:color="auto"/>
            </w:tcBorders>
          </w:tcPr>
          <w:p w14:paraId="26B7B2B4" w14:textId="77777777" w:rsidR="0017423D" w:rsidRPr="00230A3F" w:rsidRDefault="0017423D" w:rsidP="0017423D">
            <w:pPr>
              <w:autoSpaceDE w:val="0"/>
              <w:autoSpaceDN w:val="0"/>
              <w:adjustRightInd w:val="0"/>
              <w:jc w:val="both"/>
              <w:rPr>
                <w:rFonts w:ascii="Arial" w:hAnsi="Arial" w:cs="Arial"/>
                <w:bCs/>
                <w:lang w:val="fr-FR"/>
              </w:rPr>
            </w:pPr>
          </w:p>
        </w:tc>
        <w:tc>
          <w:tcPr>
            <w:tcW w:w="2520" w:type="dxa"/>
            <w:tcBorders>
              <w:top w:val="single" w:sz="4" w:space="0" w:color="auto"/>
              <w:left w:val="single" w:sz="4" w:space="0" w:color="auto"/>
              <w:bottom w:val="single" w:sz="4" w:space="0" w:color="auto"/>
              <w:right w:val="single" w:sz="4" w:space="0" w:color="auto"/>
            </w:tcBorders>
          </w:tcPr>
          <w:p w14:paraId="704F7390" w14:textId="77777777" w:rsidR="0017423D" w:rsidRPr="00230A3F" w:rsidRDefault="0017423D" w:rsidP="0017423D">
            <w:pPr>
              <w:autoSpaceDE w:val="0"/>
              <w:autoSpaceDN w:val="0"/>
              <w:adjustRightInd w:val="0"/>
              <w:jc w:val="both"/>
              <w:rPr>
                <w:rFonts w:ascii="Arial" w:hAnsi="Arial" w:cs="Arial"/>
                <w:bCs/>
                <w:lang w:val="fr-FR"/>
              </w:rPr>
            </w:pPr>
          </w:p>
        </w:tc>
        <w:tc>
          <w:tcPr>
            <w:tcW w:w="1800" w:type="dxa"/>
            <w:tcBorders>
              <w:top w:val="single" w:sz="4" w:space="0" w:color="auto"/>
              <w:left w:val="single" w:sz="4" w:space="0" w:color="auto"/>
              <w:bottom w:val="single" w:sz="4" w:space="0" w:color="auto"/>
              <w:right w:val="single" w:sz="4" w:space="0" w:color="auto"/>
            </w:tcBorders>
          </w:tcPr>
          <w:p w14:paraId="331142CA" w14:textId="77777777" w:rsidR="0017423D" w:rsidRPr="00230A3F" w:rsidRDefault="0017423D" w:rsidP="0017423D">
            <w:pPr>
              <w:autoSpaceDE w:val="0"/>
              <w:autoSpaceDN w:val="0"/>
              <w:adjustRightInd w:val="0"/>
              <w:jc w:val="both"/>
              <w:rPr>
                <w:rFonts w:ascii="Arial" w:hAnsi="Arial" w:cs="Arial"/>
                <w:bCs/>
                <w:lang w:val="fr-FR"/>
              </w:rPr>
            </w:pPr>
          </w:p>
        </w:tc>
        <w:tc>
          <w:tcPr>
            <w:tcW w:w="3240" w:type="dxa"/>
            <w:tcBorders>
              <w:top w:val="single" w:sz="4" w:space="0" w:color="auto"/>
              <w:left w:val="single" w:sz="4" w:space="0" w:color="auto"/>
              <w:bottom w:val="single" w:sz="4" w:space="0" w:color="auto"/>
              <w:right w:val="single" w:sz="4" w:space="0" w:color="auto"/>
            </w:tcBorders>
          </w:tcPr>
          <w:p w14:paraId="383C1361" w14:textId="77777777" w:rsidR="0017423D" w:rsidRPr="00230A3F" w:rsidRDefault="0017423D" w:rsidP="0017423D">
            <w:pPr>
              <w:autoSpaceDE w:val="0"/>
              <w:autoSpaceDN w:val="0"/>
              <w:adjustRightInd w:val="0"/>
              <w:jc w:val="both"/>
              <w:rPr>
                <w:rFonts w:ascii="Arial" w:hAnsi="Arial" w:cs="Arial"/>
                <w:bCs/>
                <w:lang w:val="fr-FR"/>
              </w:rPr>
            </w:pPr>
          </w:p>
        </w:tc>
      </w:tr>
      <w:tr w:rsidR="0017423D" w:rsidRPr="00230A3F" w14:paraId="11BFF095" w14:textId="77777777" w:rsidTr="00A61285">
        <w:tc>
          <w:tcPr>
            <w:tcW w:w="2520" w:type="dxa"/>
            <w:tcBorders>
              <w:top w:val="single" w:sz="4" w:space="0" w:color="auto"/>
              <w:left w:val="single" w:sz="4" w:space="0" w:color="auto"/>
              <w:bottom w:val="single" w:sz="4" w:space="0" w:color="auto"/>
              <w:right w:val="single" w:sz="4" w:space="0" w:color="auto"/>
            </w:tcBorders>
          </w:tcPr>
          <w:p w14:paraId="30B62C28" w14:textId="77777777" w:rsidR="0017423D" w:rsidRPr="00230A3F" w:rsidRDefault="0017423D" w:rsidP="0017423D">
            <w:pPr>
              <w:autoSpaceDE w:val="0"/>
              <w:autoSpaceDN w:val="0"/>
              <w:adjustRightInd w:val="0"/>
              <w:jc w:val="both"/>
              <w:rPr>
                <w:rFonts w:ascii="Arial" w:hAnsi="Arial" w:cs="Arial"/>
                <w:bCs/>
                <w:lang w:val="fr-FR"/>
              </w:rPr>
            </w:pPr>
          </w:p>
        </w:tc>
        <w:tc>
          <w:tcPr>
            <w:tcW w:w="2160" w:type="dxa"/>
            <w:tcBorders>
              <w:top w:val="single" w:sz="4" w:space="0" w:color="auto"/>
              <w:left w:val="single" w:sz="4" w:space="0" w:color="auto"/>
              <w:bottom w:val="single" w:sz="4" w:space="0" w:color="auto"/>
              <w:right w:val="single" w:sz="4" w:space="0" w:color="auto"/>
            </w:tcBorders>
          </w:tcPr>
          <w:p w14:paraId="57C8D1F9" w14:textId="77777777" w:rsidR="0017423D" w:rsidRPr="00230A3F" w:rsidRDefault="0017423D" w:rsidP="0017423D">
            <w:pPr>
              <w:autoSpaceDE w:val="0"/>
              <w:autoSpaceDN w:val="0"/>
              <w:adjustRightInd w:val="0"/>
              <w:jc w:val="both"/>
              <w:rPr>
                <w:rFonts w:ascii="Arial" w:hAnsi="Arial" w:cs="Arial"/>
                <w:bCs/>
                <w:lang w:val="fr-FR"/>
              </w:rPr>
            </w:pPr>
          </w:p>
        </w:tc>
        <w:tc>
          <w:tcPr>
            <w:tcW w:w="1440" w:type="dxa"/>
            <w:tcBorders>
              <w:top w:val="single" w:sz="4" w:space="0" w:color="auto"/>
              <w:left w:val="single" w:sz="4" w:space="0" w:color="auto"/>
              <w:bottom w:val="single" w:sz="4" w:space="0" w:color="auto"/>
              <w:right w:val="single" w:sz="4" w:space="0" w:color="auto"/>
            </w:tcBorders>
          </w:tcPr>
          <w:p w14:paraId="4E2C1652" w14:textId="77777777" w:rsidR="0017423D" w:rsidRPr="00230A3F" w:rsidRDefault="0017423D" w:rsidP="0017423D">
            <w:pPr>
              <w:autoSpaceDE w:val="0"/>
              <w:autoSpaceDN w:val="0"/>
              <w:adjustRightInd w:val="0"/>
              <w:jc w:val="both"/>
              <w:rPr>
                <w:rFonts w:ascii="Arial" w:hAnsi="Arial" w:cs="Arial"/>
                <w:bCs/>
                <w:lang w:val="fr-FR"/>
              </w:rPr>
            </w:pPr>
          </w:p>
        </w:tc>
        <w:tc>
          <w:tcPr>
            <w:tcW w:w="2880" w:type="dxa"/>
            <w:tcBorders>
              <w:top w:val="single" w:sz="4" w:space="0" w:color="auto"/>
              <w:left w:val="single" w:sz="4" w:space="0" w:color="auto"/>
              <w:bottom w:val="single" w:sz="4" w:space="0" w:color="auto"/>
              <w:right w:val="single" w:sz="4" w:space="0" w:color="auto"/>
            </w:tcBorders>
          </w:tcPr>
          <w:p w14:paraId="0C6131F7" w14:textId="77777777" w:rsidR="0017423D" w:rsidRPr="00230A3F" w:rsidRDefault="0017423D" w:rsidP="0017423D">
            <w:pPr>
              <w:autoSpaceDE w:val="0"/>
              <w:autoSpaceDN w:val="0"/>
              <w:adjustRightInd w:val="0"/>
              <w:jc w:val="both"/>
              <w:rPr>
                <w:rFonts w:ascii="Arial" w:hAnsi="Arial" w:cs="Arial"/>
                <w:bCs/>
                <w:lang w:val="fr-FR"/>
              </w:rPr>
            </w:pPr>
          </w:p>
        </w:tc>
        <w:tc>
          <w:tcPr>
            <w:tcW w:w="2520" w:type="dxa"/>
            <w:tcBorders>
              <w:top w:val="single" w:sz="4" w:space="0" w:color="auto"/>
              <w:left w:val="single" w:sz="4" w:space="0" w:color="auto"/>
              <w:bottom w:val="single" w:sz="4" w:space="0" w:color="auto"/>
              <w:right w:val="single" w:sz="4" w:space="0" w:color="auto"/>
            </w:tcBorders>
          </w:tcPr>
          <w:p w14:paraId="07C692F9" w14:textId="77777777" w:rsidR="0017423D" w:rsidRPr="00230A3F" w:rsidRDefault="0017423D" w:rsidP="0017423D">
            <w:pPr>
              <w:autoSpaceDE w:val="0"/>
              <w:autoSpaceDN w:val="0"/>
              <w:adjustRightInd w:val="0"/>
              <w:jc w:val="both"/>
              <w:rPr>
                <w:rFonts w:ascii="Arial" w:hAnsi="Arial" w:cs="Arial"/>
                <w:bCs/>
                <w:lang w:val="fr-FR"/>
              </w:rPr>
            </w:pPr>
          </w:p>
        </w:tc>
        <w:tc>
          <w:tcPr>
            <w:tcW w:w="1800" w:type="dxa"/>
            <w:tcBorders>
              <w:top w:val="single" w:sz="4" w:space="0" w:color="auto"/>
              <w:left w:val="single" w:sz="4" w:space="0" w:color="auto"/>
              <w:bottom w:val="single" w:sz="4" w:space="0" w:color="auto"/>
              <w:right w:val="single" w:sz="4" w:space="0" w:color="auto"/>
            </w:tcBorders>
          </w:tcPr>
          <w:p w14:paraId="6800FD72" w14:textId="77777777" w:rsidR="0017423D" w:rsidRPr="00230A3F" w:rsidRDefault="0017423D" w:rsidP="0017423D">
            <w:pPr>
              <w:autoSpaceDE w:val="0"/>
              <w:autoSpaceDN w:val="0"/>
              <w:adjustRightInd w:val="0"/>
              <w:jc w:val="both"/>
              <w:rPr>
                <w:rFonts w:ascii="Arial" w:hAnsi="Arial" w:cs="Arial"/>
                <w:bCs/>
                <w:lang w:val="fr-FR"/>
              </w:rPr>
            </w:pPr>
          </w:p>
        </w:tc>
        <w:tc>
          <w:tcPr>
            <w:tcW w:w="3240" w:type="dxa"/>
            <w:tcBorders>
              <w:top w:val="single" w:sz="4" w:space="0" w:color="auto"/>
              <w:left w:val="single" w:sz="4" w:space="0" w:color="auto"/>
              <w:bottom w:val="single" w:sz="4" w:space="0" w:color="auto"/>
              <w:right w:val="single" w:sz="4" w:space="0" w:color="auto"/>
            </w:tcBorders>
          </w:tcPr>
          <w:p w14:paraId="0907F7F4" w14:textId="77777777" w:rsidR="0017423D" w:rsidRPr="00230A3F" w:rsidRDefault="0017423D" w:rsidP="0017423D">
            <w:pPr>
              <w:autoSpaceDE w:val="0"/>
              <w:autoSpaceDN w:val="0"/>
              <w:adjustRightInd w:val="0"/>
              <w:jc w:val="both"/>
              <w:rPr>
                <w:rFonts w:ascii="Arial" w:hAnsi="Arial" w:cs="Arial"/>
                <w:bCs/>
                <w:lang w:val="fr-FR"/>
              </w:rPr>
            </w:pPr>
          </w:p>
        </w:tc>
      </w:tr>
      <w:tr w:rsidR="0017423D" w:rsidRPr="00230A3F" w14:paraId="74164161" w14:textId="77777777" w:rsidTr="00A61285">
        <w:tc>
          <w:tcPr>
            <w:tcW w:w="2520" w:type="dxa"/>
            <w:tcBorders>
              <w:top w:val="single" w:sz="4" w:space="0" w:color="auto"/>
              <w:left w:val="single" w:sz="4" w:space="0" w:color="auto"/>
              <w:bottom w:val="single" w:sz="4" w:space="0" w:color="auto"/>
              <w:right w:val="single" w:sz="4" w:space="0" w:color="auto"/>
            </w:tcBorders>
          </w:tcPr>
          <w:p w14:paraId="0B7D4CAA" w14:textId="77777777" w:rsidR="0017423D" w:rsidRPr="00230A3F" w:rsidRDefault="0017423D" w:rsidP="0017423D">
            <w:pPr>
              <w:autoSpaceDE w:val="0"/>
              <w:autoSpaceDN w:val="0"/>
              <w:adjustRightInd w:val="0"/>
              <w:jc w:val="both"/>
              <w:rPr>
                <w:rFonts w:ascii="Arial" w:hAnsi="Arial" w:cs="Arial"/>
                <w:bCs/>
                <w:lang w:val="fr-FR"/>
              </w:rPr>
            </w:pPr>
          </w:p>
        </w:tc>
        <w:tc>
          <w:tcPr>
            <w:tcW w:w="2160" w:type="dxa"/>
            <w:tcBorders>
              <w:top w:val="single" w:sz="4" w:space="0" w:color="auto"/>
              <w:left w:val="single" w:sz="4" w:space="0" w:color="auto"/>
              <w:bottom w:val="single" w:sz="4" w:space="0" w:color="auto"/>
              <w:right w:val="single" w:sz="4" w:space="0" w:color="auto"/>
            </w:tcBorders>
          </w:tcPr>
          <w:p w14:paraId="60F2C2A3" w14:textId="77777777" w:rsidR="0017423D" w:rsidRPr="00230A3F" w:rsidRDefault="0017423D" w:rsidP="0017423D">
            <w:pPr>
              <w:autoSpaceDE w:val="0"/>
              <w:autoSpaceDN w:val="0"/>
              <w:adjustRightInd w:val="0"/>
              <w:jc w:val="both"/>
              <w:rPr>
                <w:rFonts w:ascii="Arial" w:hAnsi="Arial" w:cs="Arial"/>
                <w:bCs/>
                <w:lang w:val="fr-FR"/>
              </w:rPr>
            </w:pPr>
          </w:p>
        </w:tc>
        <w:tc>
          <w:tcPr>
            <w:tcW w:w="1440" w:type="dxa"/>
            <w:tcBorders>
              <w:top w:val="single" w:sz="4" w:space="0" w:color="auto"/>
              <w:left w:val="single" w:sz="4" w:space="0" w:color="auto"/>
              <w:bottom w:val="single" w:sz="4" w:space="0" w:color="auto"/>
              <w:right w:val="single" w:sz="4" w:space="0" w:color="auto"/>
            </w:tcBorders>
          </w:tcPr>
          <w:p w14:paraId="5C21DFD9" w14:textId="77777777" w:rsidR="0017423D" w:rsidRPr="00230A3F" w:rsidRDefault="0017423D" w:rsidP="0017423D">
            <w:pPr>
              <w:autoSpaceDE w:val="0"/>
              <w:autoSpaceDN w:val="0"/>
              <w:adjustRightInd w:val="0"/>
              <w:jc w:val="both"/>
              <w:rPr>
                <w:rFonts w:ascii="Arial" w:hAnsi="Arial" w:cs="Arial"/>
                <w:bCs/>
                <w:lang w:val="fr-FR"/>
              </w:rPr>
            </w:pPr>
          </w:p>
        </w:tc>
        <w:tc>
          <w:tcPr>
            <w:tcW w:w="2880" w:type="dxa"/>
            <w:tcBorders>
              <w:top w:val="single" w:sz="4" w:space="0" w:color="auto"/>
              <w:left w:val="single" w:sz="4" w:space="0" w:color="auto"/>
              <w:bottom w:val="single" w:sz="4" w:space="0" w:color="auto"/>
              <w:right w:val="single" w:sz="4" w:space="0" w:color="auto"/>
            </w:tcBorders>
          </w:tcPr>
          <w:p w14:paraId="1A95729C" w14:textId="77777777" w:rsidR="0017423D" w:rsidRPr="00230A3F" w:rsidRDefault="0017423D" w:rsidP="0017423D">
            <w:pPr>
              <w:autoSpaceDE w:val="0"/>
              <w:autoSpaceDN w:val="0"/>
              <w:adjustRightInd w:val="0"/>
              <w:jc w:val="both"/>
              <w:rPr>
                <w:rFonts w:ascii="Arial" w:hAnsi="Arial" w:cs="Arial"/>
                <w:bCs/>
                <w:lang w:val="fr-FR"/>
              </w:rPr>
            </w:pPr>
          </w:p>
        </w:tc>
        <w:tc>
          <w:tcPr>
            <w:tcW w:w="2520" w:type="dxa"/>
            <w:tcBorders>
              <w:top w:val="single" w:sz="4" w:space="0" w:color="auto"/>
              <w:left w:val="single" w:sz="4" w:space="0" w:color="auto"/>
              <w:bottom w:val="single" w:sz="4" w:space="0" w:color="auto"/>
              <w:right w:val="single" w:sz="4" w:space="0" w:color="auto"/>
            </w:tcBorders>
          </w:tcPr>
          <w:p w14:paraId="725A77ED" w14:textId="77777777" w:rsidR="0017423D" w:rsidRPr="00230A3F" w:rsidRDefault="0017423D" w:rsidP="0017423D">
            <w:pPr>
              <w:autoSpaceDE w:val="0"/>
              <w:autoSpaceDN w:val="0"/>
              <w:adjustRightInd w:val="0"/>
              <w:jc w:val="both"/>
              <w:rPr>
                <w:rFonts w:ascii="Arial" w:hAnsi="Arial" w:cs="Arial"/>
                <w:bCs/>
                <w:lang w:val="fr-FR"/>
              </w:rPr>
            </w:pPr>
          </w:p>
        </w:tc>
        <w:tc>
          <w:tcPr>
            <w:tcW w:w="1800" w:type="dxa"/>
            <w:tcBorders>
              <w:top w:val="single" w:sz="4" w:space="0" w:color="auto"/>
              <w:left w:val="single" w:sz="4" w:space="0" w:color="auto"/>
              <w:bottom w:val="single" w:sz="4" w:space="0" w:color="auto"/>
              <w:right w:val="single" w:sz="4" w:space="0" w:color="auto"/>
            </w:tcBorders>
          </w:tcPr>
          <w:p w14:paraId="13B7B437" w14:textId="77777777" w:rsidR="0017423D" w:rsidRPr="00230A3F" w:rsidRDefault="0017423D" w:rsidP="0017423D">
            <w:pPr>
              <w:autoSpaceDE w:val="0"/>
              <w:autoSpaceDN w:val="0"/>
              <w:adjustRightInd w:val="0"/>
              <w:jc w:val="both"/>
              <w:rPr>
                <w:rFonts w:ascii="Arial" w:hAnsi="Arial" w:cs="Arial"/>
                <w:bCs/>
                <w:lang w:val="fr-FR"/>
              </w:rPr>
            </w:pPr>
          </w:p>
        </w:tc>
        <w:tc>
          <w:tcPr>
            <w:tcW w:w="3240" w:type="dxa"/>
            <w:tcBorders>
              <w:top w:val="single" w:sz="4" w:space="0" w:color="auto"/>
              <w:left w:val="single" w:sz="4" w:space="0" w:color="auto"/>
              <w:bottom w:val="single" w:sz="4" w:space="0" w:color="auto"/>
              <w:right w:val="single" w:sz="4" w:space="0" w:color="auto"/>
            </w:tcBorders>
          </w:tcPr>
          <w:p w14:paraId="098951DD" w14:textId="77777777" w:rsidR="0017423D" w:rsidRPr="00230A3F" w:rsidRDefault="0017423D" w:rsidP="0017423D">
            <w:pPr>
              <w:autoSpaceDE w:val="0"/>
              <w:autoSpaceDN w:val="0"/>
              <w:adjustRightInd w:val="0"/>
              <w:jc w:val="both"/>
              <w:rPr>
                <w:rFonts w:ascii="Arial" w:hAnsi="Arial" w:cs="Arial"/>
                <w:bCs/>
                <w:lang w:val="fr-FR"/>
              </w:rPr>
            </w:pPr>
          </w:p>
        </w:tc>
      </w:tr>
      <w:tr w:rsidR="0017423D" w:rsidRPr="00230A3F" w14:paraId="738FF023" w14:textId="77777777" w:rsidTr="00A61285">
        <w:tc>
          <w:tcPr>
            <w:tcW w:w="2520" w:type="dxa"/>
            <w:tcBorders>
              <w:top w:val="single" w:sz="4" w:space="0" w:color="auto"/>
              <w:left w:val="single" w:sz="4" w:space="0" w:color="auto"/>
              <w:bottom w:val="single" w:sz="4" w:space="0" w:color="auto"/>
              <w:right w:val="single" w:sz="4" w:space="0" w:color="auto"/>
            </w:tcBorders>
          </w:tcPr>
          <w:p w14:paraId="14D72BFD" w14:textId="77777777" w:rsidR="0017423D" w:rsidRPr="00230A3F" w:rsidRDefault="0017423D" w:rsidP="0017423D">
            <w:pPr>
              <w:autoSpaceDE w:val="0"/>
              <w:autoSpaceDN w:val="0"/>
              <w:adjustRightInd w:val="0"/>
              <w:jc w:val="both"/>
              <w:rPr>
                <w:rFonts w:ascii="Arial" w:hAnsi="Arial" w:cs="Arial"/>
                <w:bCs/>
                <w:lang w:val="fr-FR"/>
              </w:rPr>
            </w:pPr>
          </w:p>
        </w:tc>
        <w:tc>
          <w:tcPr>
            <w:tcW w:w="2160" w:type="dxa"/>
            <w:tcBorders>
              <w:top w:val="single" w:sz="4" w:space="0" w:color="auto"/>
              <w:left w:val="single" w:sz="4" w:space="0" w:color="auto"/>
              <w:bottom w:val="single" w:sz="4" w:space="0" w:color="auto"/>
              <w:right w:val="single" w:sz="4" w:space="0" w:color="auto"/>
            </w:tcBorders>
          </w:tcPr>
          <w:p w14:paraId="1DBF453B" w14:textId="77777777" w:rsidR="0017423D" w:rsidRPr="00230A3F" w:rsidRDefault="0017423D" w:rsidP="0017423D">
            <w:pPr>
              <w:autoSpaceDE w:val="0"/>
              <w:autoSpaceDN w:val="0"/>
              <w:adjustRightInd w:val="0"/>
              <w:jc w:val="both"/>
              <w:rPr>
                <w:rFonts w:ascii="Arial" w:hAnsi="Arial" w:cs="Arial"/>
                <w:bCs/>
                <w:lang w:val="fr-FR"/>
              </w:rPr>
            </w:pPr>
          </w:p>
        </w:tc>
        <w:tc>
          <w:tcPr>
            <w:tcW w:w="1440" w:type="dxa"/>
            <w:tcBorders>
              <w:top w:val="single" w:sz="4" w:space="0" w:color="auto"/>
              <w:left w:val="single" w:sz="4" w:space="0" w:color="auto"/>
              <w:bottom w:val="single" w:sz="4" w:space="0" w:color="auto"/>
              <w:right w:val="single" w:sz="4" w:space="0" w:color="auto"/>
            </w:tcBorders>
          </w:tcPr>
          <w:p w14:paraId="4DCFA460" w14:textId="77777777" w:rsidR="0017423D" w:rsidRPr="00230A3F" w:rsidRDefault="0017423D" w:rsidP="0017423D">
            <w:pPr>
              <w:autoSpaceDE w:val="0"/>
              <w:autoSpaceDN w:val="0"/>
              <w:adjustRightInd w:val="0"/>
              <w:jc w:val="both"/>
              <w:rPr>
                <w:rFonts w:ascii="Arial" w:hAnsi="Arial" w:cs="Arial"/>
                <w:bCs/>
                <w:lang w:val="fr-FR"/>
              </w:rPr>
            </w:pPr>
          </w:p>
        </w:tc>
        <w:tc>
          <w:tcPr>
            <w:tcW w:w="2880" w:type="dxa"/>
            <w:tcBorders>
              <w:top w:val="single" w:sz="4" w:space="0" w:color="auto"/>
              <w:left w:val="single" w:sz="4" w:space="0" w:color="auto"/>
              <w:bottom w:val="single" w:sz="4" w:space="0" w:color="auto"/>
              <w:right w:val="single" w:sz="4" w:space="0" w:color="auto"/>
            </w:tcBorders>
          </w:tcPr>
          <w:p w14:paraId="31E1DCB4" w14:textId="77777777" w:rsidR="0017423D" w:rsidRPr="00230A3F" w:rsidRDefault="0017423D" w:rsidP="0017423D">
            <w:pPr>
              <w:autoSpaceDE w:val="0"/>
              <w:autoSpaceDN w:val="0"/>
              <w:adjustRightInd w:val="0"/>
              <w:jc w:val="both"/>
              <w:rPr>
                <w:rFonts w:ascii="Arial" w:hAnsi="Arial" w:cs="Arial"/>
                <w:bCs/>
                <w:lang w:val="fr-FR"/>
              </w:rPr>
            </w:pPr>
          </w:p>
        </w:tc>
        <w:tc>
          <w:tcPr>
            <w:tcW w:w="2520" w:type="dxa"/>
            <w:tcBorders>
              <w:top w:val="single" w:sz="4" w:space="0" w:color="auto"/>
              <w:left w:val="single" w:sz="4" w:space="0" w:color="auto"/>
              <w:bottom w:val="single" w:sz="4" w:space="0" w:color="auto"/>
              <w:right w:val="single" w:sz="4" w:space="0" w:color="auto"/>
            </w:tcBorders>
          </w:tcPr>
          <w:p w14:paraId="40DCB976" w14:textId="77777777" w:rsidR="0017423D" w:rsidRPr="00230A3F" w:rsidRDefault="0017423D" w:rsidP="0017423D">
            <w:pPr>
              <w:autoSpaceDE w:val="0"/>
              <w:autoSpaceDN w:val="0"/>
              <w:adjustRightInd w:val="0"/>
              <w:jc w:val="both"/>
              <w:rPr>
                <w:rFonts w:ascii="Arial" w:hAnsi="Arial" w:cs="Arial"/>
                <w:bCs/>
                <w:lang w:val="fr-FR"/>
              </w:rPr>
            </w:pPr>
          </w:p>
        </w:tc>
        <w:tc>
          <w:tcPr>
            <w:tcW w:w="1800" w:type="dxa"/>
            <w:tcBorders>
              <w:top w:val="single" w:sz="4" w:space="0" w:color="auto"/>
              <w:left w:val="single" w:sz="4" w:space="0" w:color="auto"/>
              <w:bottom w:val="single" w:sz="4" w:space="0" w:color="auto"/>
              <w:right w:val="single" w:sz="4" w:space="0" w:color="auto"/>
            </w:tcBorders>
          </w:tcPr>
          <w:p w14:paraId="6EC3B610" w14:textId="77777777" w:rsidR="0017423D" w:rsidRPr="00230A3F" w:rsidRDefault="0017423D" w:rsidP="0017423D">
            <w:pPr>
              <w:autoSpaceDE w:val="0"/>
              <w:autoSpaceDN w:val="0"/>
              <w:adjustRightInd w:val="0"/>
              <w:jc w:val="both"/>
              <w:rPr>
                <w:rFonts w:ascii="Arial" w:hAnsi="Arial" w:cs="Arial"/>
                <w:bCs/>
                <w:lang w:val="fr-FR"/>
              </w:rPr>
            </w:pPr>
          </w:p>
        </w:tc>
        <w:tc>
          <w:tcPr>
            <w:tcW w:w="3240" w:type="dxa"/>
            <w:tcBorders>
              <w:top w:val="single" w:sz="4" w:space="0" w:color="auto"/>
              <w:left w:val="single" w:sz="4" w:space="0" w:color="auto"/>
              <w:bottom w:val="single" w:sz="4" w:space="0" w:color="auto"/>
              <w:right w:val="single" w:sz="4" w:space="0" w:color="auto"/>
            </w:tcBorders>
          </w:tcPr>
          <w:p w14:paraId="652C679D" w14:textId="77777777" w:rsidR="0017423D" w:rsidRPr="00230A3F" w:rsidRDefault="0017423D" w:rsidP="0017423D">
            <w:pPr>
              <w:autoSpaceDE w:val="0"/>
              <w:autoSpaceDN w:val="0"/>
              <w:adjustRightInd w:val="0"/>
              <w:jc w:val="both"/>
              <w:rPr>
                <w:rFonts w:ascii="Arial" w:hAnsi="Arial" w:cs="Arial"/>
                <w:bCs/>
                <w:lang w:val="fr-FR"/>
              </w:rPr>
            </w:pPr>
          </w:p>
        </w:tc>
      </w:tr>
      <w:tr w:rsidR="0017423D" w:rsidRPr="00230A3F" w14:paraId="3E9135BD" w14:textId="77777777" w:rsidTr="00A61285">
        <w:tc>
          <w:tcPr>
            <w:tcW w:w="2520" w:type="dxa"/>
            <w:tcBorders>
              <w:top w:val="single" w:sz="4" w:space="0" w:color="auto"/>
              <w:left w:val="single" w:sz="4" w:space="0" w:color="auto"/>
              <w:bottom w:val="single" w:sz="4" w:space="0" w:color="auto"/>
              <w:right w:val="single" w:sz="4" w:space="0" w:color="auto"/>
            </w:tcBorders>
          </w:tcPr>
          <w:p w14:paraId="73FC6373" w14:textId="77777777" w:rsidR="0017423D" w:rsidRPr="00230A3F" w:rsidRDefault="0017423D" w:rsidP="0017423D">
            <w:pPr>
              <w:autoSpaceDE w:val="0"/>
              <w:autoSpaceDN w:val="0"/>
              <w:adjustRightInd w:val="0"/>
              <w:jc w:val="both"/>
              <w:rPr>
                <w:rFonts w:ascii="Arial" w:hAnsi="Arial" w:cs="Arial"/>
                <w:bCs/>
                <w:lang w:val="fr-FR"/>
              </w:rPr>
            </w:pPr>
          </w:p>
        </w:tc>
        <w:tc>
          <w:tcPr>
            <w:tcW w:w="2160" w:type="dxa"/>
            <w:tcBorders>
              <w:top w:val="single" w:sz="4" w:space="0" w:color="auto"/>
              <w:left w:val="single" w:sz="4" w:space="0" w:color="auto"/>
              <w:bottom w:val="single" w:sz="4" w:space="0" w:color="auto"/>
              <w:right w:val="single" w:sz="4" w:space="0" w:color="auto"/>
            </w:tcBorders>
          </w:tcPr>
          <w:p w14:paraId="348032FB" w14:textId="77777777" w:rsidR="0017423D" w:rsidRPr="00230A3F" w:rsidRDefault="0017423D" w:rsidP="0017423D">
            <w:pPr>
              <w:autoSpaceDE w:val="0"/>
              <w:autoSpaceDN w:val="0"/>
              <w:adjustRightInd w:val="0"/>
              <w:jc w:val="both"/>
              <w:rPr>
                <w:rFonts w:ascii="Arial" w:hAnsi="Arial" w:cs="Arial"/>
                <w:bCs/>
                <w:lang w:val="fr-FR"/>
              </w:rPr>
            </w:pPr>
          </w:p>
        </w:tc>
        <w:tc>
          <w:tcPr>
            <w:tcW w:w="1440" w:type="dxa"/>
            <w:tcBorders>
              <w:top w:val="single" w:sz="4" w:space="0" w:color="auto"/>
              <w:left w:val="single" w:sz="4" w:space="0" w:color="auto"/>
              <w:bottom w:val="single" w:sz="4" w:space="0" w:color="auto"/>
              <w:right w:val="single" w:sz="4" w:space="0" w:color="auto"/>
            </w:tcBorders>
          </w:tcPr>
          <w:p w14:paraId="353098EE" w14:textId="77777777" w:rsidR="0017423D" w:rsidRPr="00230A3F" w:rsidRDefault="0017423D" w:rsidP="0017423D">
            <w:pPr>
              <w:autoSpaceDE w:val="0"/>
              <w:autoSpaceDN w:val="0"/>
              <w:adjustRightInd w:val="0"/>
              <w:jc w:val="both"/>
              <w:rPr>
                <w:rFonts w:ascii="Arial" w:hAnsi="Arial" w:cs="Arial"/>
                <w:bCs/>
                <w:lang w:val="fr-FR"/>
              </w:rPr>
            </w:pPr>
          </w:p>
        </w:tc>
        <w:tc>
          <w:tcPr>
            <w:tcW w:w="2880" w:type="dxa"/>
            <w:tcBorders>
              <w:top w:val="single" w:sz="4" w:space="0" w:color="auto"/>
              <w:left w:val="single" w:sz="4" w:space="0" w:color="auto"/>
              <w:bottom w:val="single" w:sz="4" w:space="0" w:color="auto"/>
              <w:right w:val="single" w:sz="4" w:space="0" w:color="auto"/>
            </w:tcBorders>
          </w:tcPr>
          <w:p w14:paraId="2467C2D2" w14:textId="77777777" w:rsidR="0017423D" w:rsidRPr="00230A3F" w:rsidRDefault="0017423D" w:rsidP="0017423D">
            <w:pPr>
              <w:autoSpaceDE w:val="0"/>
              <w:autoSpaceDN w:val="0"/>
              <w:adjustRightInd w:val="0"/>
              <w:jc w:val="both"/>
              <w:rPr>
                <w:rFonts w:ascii="Arial" w:hAnsi="Arial" w:cs="Arial"/>
                <w:bCs/>
                <w:lang w:val="fr-FR"/>
              </w:rPr>
            </w:pPr>
          </w:p>
        </w:tc>
        <w:tc>
          <w:tcPr>
            <w:tcW w:w="2520" w:type="dxa"/>
            <w:tcBorders>
              <w:top w:val="single" w:sz="4" w:space="0" w:color="auto"/>
              <w:left w:val="single" w:sz="4" w:space="0" w:color="auto"/>
              <w:bottom w:val="single" w:sz="4" w:space="0" w:color="auto"/>
              <w:right w:val="single" w:sz="4" w:space="0" w:color="auto"/>
            </w:tcBorders>
          </w:tcPr>
          <w:p w14:paraId="3BA9BC65" w14:textId="77777777" w:rsidR="0017423D" w:rsidRPr="00230A3F" w:rsidRDefault="0017423D" w:rsidP="0017423D">
            <w:pPr>
              <w:autoSpaceDE w:val="0"/>
              <w:autoSpaceDN w:val="0"/>
              <w:adjustRightInd w:val="0"/>
              <w:jc w:val="both"/>
              <w:rPr>
                <w:rFonts w:ascii="Arial" w:hAnsi="Arial" w:cs="Arial"/>
                <w:bCs/>
                <w:lang w:val="fr-FR"/>
              </w:rPr>
            </w:pPr>
          </w:p>
        </w:tc>
        <w:tc>
          <w:tcPr>
            <w:tcW w:w="1800" w:type="dxa"/>
            <w:tcBorders>
              <w:top w:val="single" w:sz="4" w:space="0" w:color="auto"/>
              <w:left w:val="single" w:sz="4" w:space="0" w:color="auto"/>
              <w:bottom w:val="single" w:sz="4" w:space="0" w:color="auto"/>
              <w:right w:val="single" w:sz="4" w:space="0" w:color="auto"/>
            </w:tcBorders>
          </w:tcPr>
          <w:p w14:paraId="79AD3AD1" w14:textId="77777777" w:rsidR="0017423D" w:rsidRPr="00230A3F" w:rsidRDefault="0017423D" w:rsidP="0017423D">
            <w:pPr>
              <w:autoSpaceDE w:val="0"/>
              <w:autoSpaceDN w:val="0"/>
              <w:adjustRightInd w:val="0"/>
              <w:jc w:val="both"/>
              <w:rPr>
                <w:rFonts w:ascii="Arial" w:hAnsi="Arial" w:cs="Arial"/>
                <w:bCs/>
                <w:lang w:val="fr-FR"/>
              </w:rPr>
            </w:pPr>
          </w:p>
        </w:tc>
        <w:tc>
          <w:tcPr>
            <w:tcW w:w="3240" w:type="dxa"/>
            <w:tcBorders>
              <w:top w:val="single" w:sz="4" w:space="0" w:color="auto"/>
              <w:left w:val="single" w:sz="4" w:space="0" w:color="auto"/>
              <w:bottom w:val="single" w:sz="4" w:space="0" w:color="auto"/>
              <w:right w:val="single" w:sz="4" w:space="0" w:color="auto"/>
            </w:tcBorders>
          </w:tcPr>
          <w:p w14:paraId="05B652C0" w14:textId="77777777" w:rsidR="0017423D" w:rsidRPr="00230A3F" w:rsidRDefault="0017423D" w:rsidP="0017423D">
            <w:pPr>
              <w:autoSpaceDE w:val="0"/>
              <w:autoSpaceDN w:val="0"/>
              <w:adjustRightInd w:val="0"/>
              <w:jc w:val="both"/>
              <w:rPr>
                <w:rFonts w:ascii="Arial" w:hAnsi="Arial" w:cs="Arial"/>
                <w:bCs/>
                <w:lang w:val="fr-FR"/>
              </w:rPr>
            </w:pPr>
          </w:p>
        </w:tc>
      </w:tr>
      <w:tr w:rsidR="0017423D" w:rsidRPr="00230A3F" w14:paraId="78871BF1" w14:textId="77777777" w:rsidTr="00A61285">
        <w:tc>
          <w:tcPr>
            <w:tcW w:w="2520" w:type="dxa"/>
            <w:tcBorders>
              <w:top w:val="single" w:sz="4" w:space="0" w:color="auto"/>
              <w:left w:val="single" w:sz="4" w:space="0" w:color="auto"/>
              <w:bottom w:val="single" w:sz="4" w:space="0" w:color="auto"/>
              <w:right w:val="single" w:sz="4" w:space="0" w:color="auto"/>
            </w:tcBorders>
          </w:tcPr>
          <w:p w14:paraId="63C77105" w14:textId="77777777" w:rsidR="0017423D" w:rsidRPr="00230A3F" w:rsidRDefault="0017423D" w:rsidP="0017423D">
            <w:pPr>
              <w:autoSpaceDE w:val="0"/>
              <w:autoSpaceDN w:val="0"/>
              <w:adjustRightInd w:val="0"/>
              <w:jc w:val="both"/>
              <w:rPr>
                <w:rFonts w:ascii="Arial" w:hAnsi="Arial" w:cs="Arial"/>
                <w:bCs/>
                <w:lang w:val="fr-FR"/>
              </w:rPr>
            </w:pPr>
          </w:p>
        </w:tc>
        <w:tc>
          <w:tcPr>
            <w:tcW w:w="2160" w:type="dxa"/>
            <w:tcBorders>
              <w:top w:val="single" w:sz="4" w:space="0" w:color="auto"/>
              <w:left w:val="single" w:sz="4" w:space="0" w:color="auto"/>
              <w:bottom w:val="single" w:sz="4" w:space="0" w:color="auto"/>
              <w:right w:val="single" w:sz="4" w:space="0" w:color="auto"/>
            </w:tcBorders>
          </w:tcPr>
          <w:p w14:paraId="7547B317" w14:textId="77777777" w:rsidR="0017423D" w:rsidRPr="00230A3F" w:rsidRDefault="0017423D" w:rsidP="0017423D">
            <w:pPr>
              <w:autoSpaceDE w:val="0"/>
              <w:autoSpaceDN w:val="0"/>
              <w:adjustRightInd w:val="0"/>
              <w:jc w:val="both"/>
              <w:rPr>
                <w:rFonts w:ascii="Arial" w:hAnsi="Arial" w:cs="Arial"/>
                <w:bCs/>
                <w:lang w:val="fr-FR"/>
              </w:rPr>
            </w:pPr>
          </w:p>
        </w:tc>
        <w:tc>
          <w:tcPr>
            <w:tcW w:w="1440" w:type="dxa"/>
            <w:tcBorders>
              <w:top w:val="single" w:sz="4" w:space="0" w:color="auto"/>
              <w:left w:val="single" w:sz="4" w:space="0" w:color="auto"/>
              <w:bottom w:val="single" w:sz="4" w:space="0" w:color="auto"/>
              <w:right w:val="single" w:sz="4" w:space="0" w:color="auto"/>
            </w:tcBorders>
          </w:tcPr>
          <w:p w14:paraId="5AAE773C" w14:textId="77777777" w:rsidR="0017423D" w:rsidRPr="00230A3F" w:rsidRDefault="0017423D" w:rsidP="0017423D">
            <w:pPr>
              <w:autoSpaceDE w:val="0"/>
              <w:autoSpaceDN w:val="0"/>
              <w:adjustRightInd w:val="0"/>
              <w:jc w:val="both"/>
              <w:rPr>
                <w:rFonts w:ascii="Arial" w:hAnsi="Arial" w:cs="Arial"/>
                <w:bCs/>
                <w:lang w:val="fr-FR"/>
              </w:rPr>
            </w:pPr>
          </w:p>
        </w:tc>
        <w:tc>
          <w:tcPr>
            <w:tcW w:w="2880" w:type="dxa"/>
            <w:tcBorders>
              <w:top w:val="single" w:sz="4" w:space="0" w:color="auto"/>
              <w:left w:val="single" w:sz="4" w:space="0" w:color="auto"/>
              <w:bottom w:val="single" w:sz="4" w:space="0" w:color="auto"/>
              <w:right w:val="single" w:sz="4" w:space="0" w:color="auto"/>
            </w:tcBorders>
          </w:tcPr>
          <w:p w14:paraId="722118A1" w14:textId="77777777" w:rsidR="0017423D" w:rsidRPr="00230A3F" w:rsidRDefault="0017423D" w:rsidP="0017423D">
            <w:pPr>
              <w:autoSpaceDE w:val="0"/>
              <w:autoSpaceDN w:val="0"/>
              <w:adjustRightInd w:val="0"/>
              <w:jc w:val="both"/>
              <w:rPr>
                <w:rFonts w:ascii="Arial" w:hAnsi="Arial" w:cs="Arial"/>
                <w:bCs/>
                <w:lang w:val="fr-FR"/>
              </w:rPr>
            </w:pPr>
          </w:p>
        </w:tc>
        <w:tc>
          <w:tcPr>
            <w:tcW w:w="2520" w:type="dxa"/>
            <w:tcBorders>
              <w:top w:val="single" w:sz="4" w:space="0" w:color="auto"/>
              <w:left w:val="single" w:sz="4" w:space="0" w:color="auto"/>
              <w:bottom w:val="single" w:sz="4" w:space="0" w:color="auto"/>
              <w:right w:val="single" w:sz="4" w:space="0" w:color="auto"/>
            </w:tcBorders>
          </w:tcPr>
          <w:p w14:paraId="7ABABE8A" w14:textId="77777777" w:rsidR="0017423D" w:rsidRPr="00230A3F" w:rsidRDefault="0017423D" w:rsidP="0017423D">
            <w:pPr>
              <w:autoSpaceDE w:val="0"/>
              <w:autoSpaceDN w:val="0"/>
              <w:adjustRightInd w:val="0"/>
              <w:jc w:val="both"/>
              <w:rPr>
                <w:rFonts w:ascii="Arial" w:hAnsi="Arial" w:cs="Arial"/>
                <w:bCs/>
                <w:lang w:val="fr-FR"/>
              </w:rPr>
            </w:pPr>
          </w:p>
        </w:tc>
        <w:tc>
          <w:tcPr>
            <w:tcW w:w="1800" w:type="dxa"/>
            <w:tcBorders>
              <w:top w:val="single" w:sz="4" w:space="0" w:color="auto"/>
              <w:left w:val="single" w:sz="4" w:space="0" w:color="auto"/>
              <w:bottom w:val="single" w:sz="4" w:space="0" w:color="auto"/>
              <w:right w:val="single" w:sz="4" w:space="0" w:color="auto"/>
            </w:tcBorders>
          </w:tcPr>
          <w:p w14:paraId="692C9D41" w14:textId="77777777" w:rsidR="0017423D" w:rsidRPr="00230A3F" w:rsidRDefault="0017423D" w:rsidP="0017423D">
            <w:pPr>
              <w:autoSpaceDE w:val="0"/>
              <w:autoSpaceDN w:val="0"/>
              <w:adjustRightInd w:val="0"/>
              <w:jc w:val="both"/>
              <w:rPr>
                <w:rFonts w:ascii="Arial" w:hAnsi="Arial" w:cs="Arial"/>
                <w:bCs/>
                <w:lang w:val="fr-FR"/>
              </w:rPr>
            </w:pPr>
          </w:p>
        </w:tc>
        <w:tc>
          <w:tcPr>
            <w:tcW w:w="3240" w:type="dxa"/>
            <w:tcBorders>
              <w:top w:val="single" w:sz="4" w:space="0" w:color="auto"/>
              <w:left w:val="single" w:sz="4" w:space="0" w:color="auto"/>
              <w:bottom w:val="single" w:sz="4" w:space="0" w:color="auto"/>
              <w:right w:val="single" w:sz="4" w:space="0" w:color="auto"/>
            </w:tcBorders>
          </w:tcPr>
          <w:p w14:paraId="6F99C0D2" w14:textId="77777777" w:rsidR="0017423D" w:rsidRPr="00230A3F" w:rsidRDefault="0017423D" w:rsidP="0017423D">
            <w:pPr>
              <w:autoSpaceDE w:val="0"/>
              <w:autoSpaceDN w:val="0"/>
              <w:adjustRightInd w:val="0"/>
              <w:jc w:val="both"/>
              <w:rPr>
                <w:rFonts w:ascii="Arial" w:hAnsi="Arial" w:cs="Arial"/>
                <w:bCs/>
                <w:lang w:val="fr-FR"/>
              </w:rPr>
            </w:pPr>
          </w:p>
        </w:tc>
      </w:tr>
      <w:tr w:rsidR="0017423D" w:rsidRPr="00230A3F" w14:paraId="4FE5F7AD" w14:textId="77777777" w:rsidTr="00A61285">
        <w:tc>
          <w:tcPr>
            <w:tcW w:w="2520" w:type="dxa"/>
            <w:tcBorders>
              <w:top w:val="single" w:sz="4" w:space="0" w:color="auto"/>
              <w:left w:val="single" w:sz="4" w:space="0" w:color="auto"/>
              <w:bottom w:val="single" w:sz="4" w:space="0" w:color="auto"/>
              <w:right w:val="single" w:sz="4" w:space="0" w:color="auto"/>
            </w:tcBorders>
          </w:tcPr>
          <w:p w14:paraId="7247DCDE" w14:textId="77777777" w:rsidR="0017423D" w:rsidRPr="00230A3F" w:rsidRDefault="0017423D" w:rsidP="0017423D">
            <w:pPr>
              <w:autoSpaceDE w:val="0"/>
              <w:autoSpaceDN w:val="0"/>
              <w:adjustRightInd w:val="0"/>
              <w:jc w:val="both"/>
              <w:rPr>
                <w:rFonts w:ascii="Arial" w:hAnsi="Arial" w:cs="Arial"/>
                <w:bCs/>
                <w:lang w:val="fr-FR"/>
              </w:rPr>
            </w:pPr>
          </w:p>
        </w:tc>
        <w:tc>
          <w:tcPr>
            <w:tcW w:w="2160" w:type="dxa"/>
            <w:tcBorders>
              <w:top w:val="single" w:sz="4" w:space="0" w:color="auto"/>
              <w:left w:val="single" w:sz="4" w:space="0" w:color="auto"/>
              <w:bottom w:val="single" w:sz="4" w:space="0" w:color="auto"/>
              <w:right w:val="single" w:sz="4" w:space="0" w:color="auto"/>
            </w:tcBorders>
          </w:tcPr>
          <w:p w14:paraId="49F11547" w14:textId="77777777" w:rsidR="0017423D" w:rsidRPr="00230A3F" w:rsidRDefault="0017423D" w:rsidP="0017423D">
            <w:pPr>
              <w:autoSpaceDE w:val="0"/>
              <w:autoSpaceDN w:val="0"/>
              <w:adjustRightInd w:val="0"/>
              <w:jc w:val="both"/>
              <w:rPr>
                <w:rFonts w:ascii="Arial" w:hAnsi="Arial" w:cs="Arial"/>
                <w:bCs/>
                <w:lang w:val="fr-FR"/>
              </w:rPr>
            </w:pPr>
          </w:p>
        </w:tc>
        <w:tc>
          <w:tcPr>
            <w:tcW w:w="1440" w:type="dxa"/>
            <w:tcBorders>
              <w:top w:val="single" w:sz="4" w:space="0" w:color="auto"/>
              <w:left w:val="single" w:sz="4" w:space="0" w:color="auto"/>
              <w:bottom w:val="single" w:sz="4" w:space="0" w:color="auto"/>
              <w:right w:val="single" w:sz="4" w:space="0" w:color="auto"/>
            </w:tcBorders>
          </w:tcPr>
          <w:p w14:paraId="40CA1C89" w14:textId="77777777" w:rsidR="0017423D" w:rsidRPr="00230A3F" w:rsidRDefault="0017423D" w:rsidP="0017423D">
            <w:pPr>
              <w:autoSpaceDE w:val="0"/>
              <w:autoSpaceDN w:val="0"/>
              <w:adjustRightInd w:val="0"/>
              <w:jc w:val="both"/>
              <w:rPr>
                <w:rFonts w:ascii="Arial" w:hAnsi="Arial" w:cs="Arial"/>
                <w:bCs/>
                <w:lang w:val="fr-FR"/>
              </w:rPr>
            </w:pPr>
          </w:p>
        </w:tc>
        <w:tc>
          <w:tcPr>
            <w:tcW w:w="2880" w:type="dxa"/>
            <w:tcBorders>
              <w:top w:val="single" w:sz="4" w:space="0" w:color="auto"/>
              <w:left w:val="single" w:sz="4" w:space="0" w:color="auto"/>
              <w:bottom w:val="single" w:sz="4" w:space="0" w:color="auto"/>
              <w:right w:val="single" w:sz="4" w:space="0" w:color="auto"/>
            </w:tcBorders>
          </w:tcPr>
          <w:p w14:paraId="24B58226" w14:textId="77777777" w:rsidR="0017423D" w:rsidRPr="00230A3F" w:rsidRDefault="0017423D" w:rsidP="0017423D">
            <w:pPr>
              <w:autoSpaceDE w:val="0"/>
              <w:autoSpaceDN w:val="0"/>
              <w:adjustRightInd w:val="0"/>
              <w:jc w:val="both"/>
              <w:rPr>
                <w:rFonts w:ascii="Arial" w:hAnsi="Arial" w:cs="Arial"/>
                <w:bCs/>
                <w:lang w:val="fr-FR"/>
              </w:rPr>
            </w:pPr>
          </w:p>
        </w:tc>
        <w:tc>
          <w:tcPr>
            <w:tcW w:w="2520" w:type="dxa"/>
            <w:tcBorders>
              <w:top w:val="single" w:sz="4" w:space="0" w:color="auto"/>
              <w:left w:val="single" w:sz="4" w:space="0" w:color="auto"/>
              <w:bottom w:val="single" w:sz="4" w:space="0" w:color="auto"/>
              <w:right w:val="single" w:sz="4" w:space="0" w:color="auto"/>
            </w:tcBorders>
          </w:tcPr>
          <w:p w14:paraId="624E9F21" w14:textId="77777777" w:rsidR="0017423D" w:rsidRPr="00230A3F" w:rsidRDefault="0017423D" w:rsidP="0017423D">
            <w:pPr>
              <w:autoSpaceDE w:val="0"/>
              <w:autoSpaceDN w:val="0"/>
              <w:adjustRightInd w:val="0"/>
              <w:jc w:val="both"/>
              <w:rPr>
                <w:rFonts w:ascii="Arial" w:hAnsi="Arial" w:cs="Arial"/>
                <w:bCs/>
                <w:lang w:val="fr-FR"/>
              </w:rPr>
            </w:pPr>
          </w:p>
        </w:tc>
        <w:tc>
          <w:tcPr>
            <w:tcW w:w="1800" w:type="dxa"/>
            <w:tcBorders>
              <w:top w:val="single" w:sz="4" w:space="0" w:color="auto"/>
              <w:left w:val="single" w:sz="4" w:space="0" w:color="auto"/>
              <w:bottom w:val="single" w:sz="4" w:space="0" w:color="auto"/>
              <w:right w:val="single" w:sz="4" w:space="0" w:color="auto"/>
            </w:tcBorders>
          </w:tcPr>
          <w:p w14:paraId="7D3B9F15" w14:textId="77777777" w:rsidR="0017423D" w:rsidRPr="00230A3F" w:rsidRDefault="0017423D" w:rsidP="0017423D">
            <w:pPr>
              <w:autoSpaceDE w:val="0"/>
              <w:autoSpaceDN w:val="0"/>
              <w:adjustRightInd w:val="0"/>
              <w:jc w:val="both"/>
              <w:rPr>
                <w:rFonts w:ascii="Arial" w:hAnsi="Arial" w:cs="Arial"/>
                <w:bCs/>
                <w:lang w:val="fr-FR"/>
              </w:rPr>
            </w:pPr>
          </w:p>
        </w:tc>
        <w:tc>
          <w:tcPr>
            <w:tcW w:w="3240" w:type="dxa"/>
            <w:tcBorders>
              <w:top w:val="single" w:sz="4" w:space="0" w:color="auto"/>
              <w:left w:val="single" w:sz="4" w:space="0" w:color="auto"/>
              <w:bottom w:val="single" w:sz="4" w:space="0" w:color="auto"/>
              <w:right w:val="single" w:sz="4" w:space="0" w:color="auto"/>
            </w:tcBorders>
          </w:tcPr>
          <w:p w14:paraId="7352F09F" w14:textId="77777777" w:rsidR="0017423D" w:rsidRPr="00230A3F" w:rsidRDefault="0017423D" w:rsidP="0017423D">
            <w:pPr>
              <w:autoSpaceDE w:val="0"/>
              <w:autoSpaceDN w:val="0"/>
              <w:adjustRightInd w:val="0"/>
              <w:jc w:val="both"/>
              <w:rPr>
                <w:rFonts w:ascii="Arial" w:hAnsi="Arial" w:cs="Arial"/>
                <w:bCs/>
                <w:lang w:val="fr-FR"/>
              </w:rPr>
            </w:pPr>
          </w:p>
        </w:tc>
      </w:tr>
      <w:tr w:rsidR="0017423D" w:rsidRPr="00230A3F" w14:paraId="3A7720D8" w14:textId="77777777" w:rsidTr="00A61285">
        <w:tc>
          <w:tcPr>
            <w:tcW w:w="2520" w:type="dxa"/>
            <w:tcBorders>
              <w:top w:val="single" w:sz="4" w:space="0" w:color="auto"/>
              <w:left w:val="single" w:sz="4" w:space="0" w:color="auto"/>
              <w:bottom w:val="single" w:sz="4" w:space="0" w:color="auto"/>
              <w:right w:val="single" w:sz="4" w:space="0" w:color="auto"/>
            </w:tcBorders>
          </w:tcPr>
          <w:p w14:paraId="445B81B0" w14:textId="77777777" w:rsidR="0017423D" w:rsidRPr="00230A3F" w:rsidRDefault="0017423D" w:rsidP="0017423D">
            <w:pPr>
              <w:autoSpaceDE w:val="0"/>
              <w:autoSpaceDN w:val="0"/>
              <w:adjustRightInd w:val="0"/>
              <w:jc w:val="both"/>
              <w:rPr>
                <w:rFonts w:ascii="Arial" w:hAnsi="Arial" w:cs="Arial"/>
                <w:bCs/>
                <w:lang w:val="fr-FR"/>
              </w:rPr>
            </w:pPr>
          </w:p>
        </w:tc>
        <w:tc>
          <w:tcPr>
            <w:tcW w:w="2160" w:type="dxa"/>
            <w:tcBorders>
              <w:top w:val="single" w:sz="4" w:space="0" w:color="auto"/>
              <w:left w:val="single" w:sz="4" w:space="0" w:color="auto"/>
              <w:bottom w:val="single" w:sz="4" w:space="0" w:color="auto"/>
              <w:right w:val="single" w:sz="4" w:space="0" w:color="auto"/>
            </w:tcBorders>
          </w:tcPr>
          <w:p w14:paraId="058B0E9D" w14:textId="77777777" w:rsidR="0017423D" w:rsidRPr="00230A3F" w:rsidRDefault="0017423D" w:rsidP="0017423D">
            <w:pPr>
              <w:autoSpaceDE w:val="0"/>
              <w:autoSpaceDN w:val="0"/>
              <w:adjustRightInd w:val="0"/>
              <w:jc w:val="both"/>
              <w:rPr>
                <w:rFonts w:ascii="Arial" w:hAnsi="Arial" w:cs="Arial"/>
                <w:bCs/>
                <w:lang w:val="fr-FR"/>
              </w:rPr>
            </w:pPr>
          </w:p>
        </w:tc>
        <w:tc>
          <w:tcPr>
            <w:tcW w:w="1440" w:type="dxa"/>
            <w:tcBorders>
              <w:top w:val="single" w:sz="4" w:space="0" w:color="auto"/>
              <w:left w:val="single" w:sz="4" w:space="0" w:color="auto"/>
              <w:bottom w:val="single" w:sz="4" w:space="0" w:color="auto"/>
              <w:right w:val="single" w:sz="4" w:space="0" w:color="auto"/>
            </w:tcBorders>
          </w:tcPr>
          <w:p w14:paraId="42BC5010" w14:textId="77777777" w:rsidR="0017423D" w:rsidRPr="00230A3F" w:rsidRDefault="0017423D" w:rsidP="0017423D">
            <w:pPr>
              <w:autoSpaceDE w:val="0"/>
              <w:autoSpaceDN w:val="0"/>
              <w:adjustRightInd w:val="0"/>
              <w:jc w:val="both"/>
              <w:rPr>
                <w:rFonts w:ascii="Arial" w:hAnsi="Arial" w:cs="Arial"/>
                <w:bCs/>
                <w:lang w:val="fr-FR"/>
              </w:rPr>
            </w:pPr>
          </w:p>
        </w:tc>
        <w:tc>
          <w:tcPr>
            <w:tcW w:w="2880" w:type="dxa"/>
            <w:tcBorders>
              <w:top w:val="single" w:sz="4" w:space="0" w:color="auto"/>
              <w:left w:val="single" w:sz="4" w:space="0" w:color="auto"/>
              <w:bottom w:val="single" w:sz="4" w:space="0" w:color="auto"/>
              <w:right w:val="single" w:sz="4" w:space="0" w:color="auto"/>
            </w:tcBorders>
          </w:tcPr>
          <w:p w14:paraId="4D58440A" w14:textId="77777777" w:rsidR="0017423D" w:rsidRPr="00230A3F" w:rsidRDefault="0017423D" w:rsidP="0017423D">
            <w:pPr>
              <w:autoSpaceDE w:val="0"/>
              <w:autoSpaceDN w:val="0"/>
              <w:adjustRightInd w:val="0"/>
              <w:jc w:val="both"/>
              <w:rPr>
                <w:rFonts w:ascii="Arial" w:hAnsi="Arial" w:cs="Arial"/>
                <w:bCs/>
                <w:lang w:val="fr-FR"/>
              </w:rPr>
            </w:pPr>
          </w:p>
        </w:tc>
        <w:tc>
          <w:tcPr>
            <w:tcW w:w="2520" w:type="dxa"/>
            <w:tcBorders>
              <w:top w:val="single" w:sz="4" w:space="0" w:color="auto"/>
              <w:left w:val="single" w:sz="4" w:space="0" w:color="auto"/>
              <w:bottom w:val="single" w:sz="4" w:space="0" w:color="auto"/>
              <w:right w:val="single" w:sz="4" w:space="0" w:color="auto"/>
            </w:tcBorders>
          </w:tcPr>
          <w:p w14:paraId="4E36FF63" w14:textId="77777777" w:rsidR="0017423D" w:rsidRPr="00230A3F" w:rsidRDefault="0017423D" w:rsidP="0017423D">
            <w:pPr>
              <w:autoSpaceDE w:val="0"/>
              <w:autoSpaceDN w:val="0"/>
              <w:adjustRightInd w:val="0"/>
              <w:jc w:val="both"/>
              <w:rPr>
                <w:rFonts w:ascii="Arial" w:hAnsi="Arial" w:cs="Arial"/>
                <w:bCs/>
                <w:lang w:val="fr-FR"/>
              </w:rPr>
            </w:pPr>
          </w:p>
        </w:tc>
        <w:tc>
          <w:tcPr>
            <w:tcW w:w="1800" w:type="dxa"/>
            <w:tcBorders>
              <w:top w:val="single" w:sz="4" w:space="0" w:color="auto"/>
              <w:left w:val="single" w:sz="4" w:space="0" w:color="auto"/>
              <w:bottom w:val="single" w:sz="4" w:space="0" w:color="auto"/>
              <w:right w:val="single" w:sz="4" w:space="0" w:color="auto"/>
            </w:tcBorders>
          </w:tcPr>
          <w:p w14:paraId="2EF044F2" w14:textId="77777777" w:rsidR="0017423D" w:rsidRPr="00230A3F" w:rsidRDefault="0017423D" w:rsidP="0017423D">
            <w:pPr>
              <w:autoSpaceDE w:val="0"/>
              <w:autoSpaceDN w:val="0"/>
              <w:adjustRightInd w:val="0"/>
              <w:jc w:val="both"/>
              <w:rPr>
                <w:rFonts w:ascii="Arial" w:hAnsi="Arial" w:cs="Arial"/>
                <w:bCs/>
                <w:lang w:val="fr-FR"/>
              </w:rPr>
            </w:pPr>
          </w:p>
        </w:tc>
        <w:tc>
          <w:tcPr>
            <w:tcW w:w="3240" w:type="dxa"/>
            <w:tcBorders>
              <w:top w:val="single" w:sz="4" w:space="0" w:color="auto"/>
              <w:left w:val="single" w:sz="4" w:space="0" w:color="auto"/>
              <w:bottom w:val="single" w:sz="4" w:space="0" w:color="auto"/>
              <w:right w:val="single" w:sz="4" w:space="0" w:color="auto"/>
            </w:tcBorders>
          </w:tcPr>
          <w:p w14:paraId="5291B26F" w14:textId="77777777" w:rsidR="0017423D" w:rsidRPr="00230A3F" w:rsidRDefault="0017423D" w:rsidP="0017423D">
            <w:pPr>
              <w:autoSpaceDE w:val="0"/>
              <w:autoSpaceDN w:val="0"/>
              <w:adjustRightInd w:val="0"/>
              <w:jc w:val="both"/>
              <w:rPr>
                <w:rFonts w:ascii="Arial" w:hAnsi="Arial" w:cs="Arial"/>
                <w:bCs/>
                <w:lang w:val="fr-FR"/>
              </w:rPr>
            </w:pPr>
          </w:p>
        </w:tc>
      </w:tr>
      <w:tr w:rsidR="0017423D" w:rsidRPr="00230A3F" w14:paraId="54037931" w14:textId="77777777" w:rsidTr="00A61285">
        <w:tc>
          <w:tcPr>
            <w:tcW w:w="2520" w:type="dxa"/>
            <w:tcBorders>
              <w:top w:val="single" w:sz="4" w:space="0" w:color="auto"/>
              <w:left w:val="single" w:sz="4" w:space="0" w:color="auto"/>
              <w:bottom w:val="single" w:sz="4" w:space="0" w:color="auto"/>
              <w:right w:val="single" w:sz="4" w:space="0" w:color="auto"/>
            </w:tcBorders>
          </w:tcPr>
          <w:p w14:paraId="0733D41E" w14:textId="77777777" w:rsidR="0017423D" w:rsidRPr="00230A3F" w:rsidRDefault="0017423D" w:rsidP="0017423D">
            <w:pPr>
              <w:autoSpaceDE w:val="0"/>
              <w:autoSpaceDN w:val="0"/>
              <w:adjustRightInd w:val="0"/>
              <w:jc w:val="both"/>
              <w:rPr>
                <w:rFonts w:ascii="Arial" w:hAnsi="Arial" w:cs="Arial"/>
                <w:bCs/>
                <w:lang w:val="fr-FR"/>
              </w:rPr>
            </w:pPr>
          </w:p>
        </w:tc>
        <w:tc>
          <w:tcPr>
            <w:tcW w:w="2160" w:type="dxa"/>
            <w:tcBorders>
              <w:top w:val="single" w:sz="4" w:space="0" w:color="auto"/>
              <w:left w:val="single" w:sz="4" w:space="0" w:color="auto"/>
              <w:bottom w:val="single" w:sz="4" w:space="0" w:color="auto"/>
              <w:right w:val="single" w:sz="4" w:space="0" w:color="auto"/>
            </w:tcBorders>
          </w:tcPr>
          <w:p w14:paraId="6A5D279C" w14:textId="77777777" w:rsidR="0017423D" w:rsidRPr="00230A3F" w:rsidRDefault="0017423D" w:rsidP="0017423D">
            <w:pPr>
              <w:autoSpaceDE w:val="0"/>
              <w:autoSpaceDN w:val="0"/>
              <w:adjustRightInd w:val="0"/>
              <w:jc w:val="both"/>
              <w:rPr>
                <w:rFonts w:ascii="Arial" w:hAnsi="Arial" w:cs="Arial"/>
                <w:bCs/>
                <w:lang w:val="fr-FR"/>
              </w:rPr>
            </w:pPr>
          </w:p>
        </w:tc>
        <w:tc>
          <w:tcPr>
            <w:tcW w:w="1440" w:type="dxa"/>
            <w:tcBorders>
              <w:top w:val="single" w:sz="4" w:space="0" w:color="auto"/>
              <w:left w:val="single" w:sz="4" w:space="0" w:color="auto"/>
              <w:bottom w:val="single" w:sz="4" w:space="0" w:color="auto"/>
              <w:right w:val="single" w:sz="4" w:space="0" w:color="auto"/>
            </w:tcBorders>
          </w:tcPr>
          <w:p w14:paraId="12C58C07" w14:textId="77777777" w:rsidR="0017423D" w:rsidRPr="00230A3F" w:rsidRDefault="0017423D" w:rsidP="0017423D">
            <w:pPr>
              <w:autoSpaceDE w:val="0"/>
              <w:autoSpaceDN w:val="0"/>
              <w:adjustRightInd w:val="0"/>
              <w:jc w:val="both"/>
              <w:rPr>
                <w:rFonts w:ascii="Arial" w:hAnsi="Arial" w:cs="Arial"/>
                <w:bCs/>
                <w:lang w:val="fr-FR"/>
              </w:rPr>
            </w:pPr>
          </w:p>
        </w:tc>
        <w:tc>
          <w:tcPr>
            <w:tcW w:w="2880" w:type="dxa"/>
            <w:tcBorders>
              <w:top w:val="single" w:sz="4" w:space="0" w:color="auto"/>
              <w:left w:val="single" w:sz="4" w:space="0" w:color="auto"/>
              <w:bottom w:val="single" w:sz="4" w:space="0" w:color="auto"/>
              <w:right w:val="single" w:sz="4" w:space="0" w:color="auto"/>
            </w:tcBorders>
          </w:tcPr>
          <w:p w14:paraId="3F99A1CA" w14:textId="77777777" w:rsidR="0017423D" w:rsidRPr="00230A3F" w:rsidRDefault="0017423D" w:rsidP="0017423D">
            <w:pPr>
              <w:autoSpaceDE w:val="0"/>
              <w:autoSpaceDN w:val="0"/>
              <w:adjustRightInd w:val="0"/>
              <w:jc w:val="both"/>
              <w:rPr>
                <w:rFonts w:ascii="Arial" w:hAnsi="Arial" w:cs="Arial"/>
                <w:bCs/>
                <w:lang w:val="fr-FR"/>
              </w:rPr>
            </w:pPr>
          </w:p>
        </w:tc>
        <w:tc>
          <w:tcPr>
            <w:tcW w:w="2520" w:type="dxa"/>
            <w:tcBorders>
              <w:top w:val="single" w:sz="4" w:space="0" w:color="auto"/>
              <w:left w:val="single" w:sz="4" w:space="0" w:color="auto"/>
              <w:bottom w:val="single" w:sz="4" w:space="0" w:color="auto"/>
              <w:right w:val="single" w:sz="4" w:space="0" w:color="auto"/>
            </w:tcBorders>
          </w:tcPr>
          <w:p w14:paraId="03E09389" w14:textId="77777777" w:rsidR="0017423D" w:rsidRPr="00230A3F" w:rsidRDefault="0017423D" w:rsidP="0017423D">
            <w:pPr>
              <w:autoSpaceDE w:val="0"/>
              <w:autoSpaceDN w:val="0"/>
              <w:adjustRightInd w:val="0"/>
              <w:jc w:val="both"/>
              <w:rPr>
                <w:rFonts w:ascii="Arial" w:hAnsi="Arial" w:cs="Arial"/>
                <w:bCs/>
                <w:lang w:val="fr-FR"/>
              </w:rPr>
            </w:pPr>
          </w:p>
        </w:tc>
        <w:tc>
          <w:tcPr>
            <w:tcW w:w="1800" w:type="dxa"/>
            <w:tcBorders>
              <w:top w:val="single" w:sz="4" w:space="0" w:color="auto"/>
              <w:left w:val="single" w:sz="4" w:space="0" w:color="auto"/>
              <w:bottom w:val="single" w:sz="4" w:space="0" w:color="auto"/>
              <w:right w:val="single" w:sz="4" w:space="0" w:color="auto"/>
            </w:tcBorders>
          </w:tcPr>
          <w:p w14:paraId="59889761" w14:textId="77777777" w:rsidR="0017423D" w:rsidRPr="00230A3F" w:rsidRDefault="0017423D" w:rsidP="0017423D">
            <w:pPr>
              <w:autoSpaceDE w:val="0"/>
              <w:autoSpaceDN w:val="0"/>
              <w:adjustRightInd w:val="0"/>
              <w:jc w:val="both"/>
              <w:rPr>
                <w:rFonts w:ascii="Arial" w:hAnsi="Arial" w:cs="Arial"/>
                <w:bCs/>
                <w:lang w:val="fr-FR"/>
              </w:rPr>
            </w:pPr>
          </w:p>
        </w:tc>
        <w:tc>
          <w:tcPr>
            <w:tcW w:w="3240" w:type="dxa"/>
            <w:tcBorders>
              <w:top w:val="single" w:sz="4" w:space="0" w:color="auto"/>
              <w:left w:val="single" w:sz="4" w:space="0" w:color="auto"/>
              <w:bottom w:val="single" w:sz="4" w:space="0" w:color="auto"/>
              <w:right w:val="single" w:sz="4" w:space="0" w:color="auto"/>
            </w:tcBorders>
          </w:tcPr>
          <w:p w14:paraId="68244F4F" w14:textId="77777777" w:rsidR="0017423D" w:rsidRPr="00230A3F" w:rsidRDefault="0017423D" w:rsidP="0017423D">
            <w:pPr>
              <w:autoSpaceDE w:val="0"/>
              <w:autoSpaceDN w:val="0"/>
              <w:adjustRightInd w:val="0"/>
              <w:jc w:val="both"/>
              <w:rPr>
                <w:rFonts w:ascii="Arial" w:hAnsi="Arial" w:cs="Arial"/>
                <w:bCs/>
                <w:lang w:val="fr-FR"/>
              </w:rPr>
            </w:pPr>
          </w:p>
        </w:tc>
      </w:tr>
      <w:tr w:rsidR="0017423D" w:rsidRPr="00230A3F" w14:paraId="720239C8" w14:textId="77777777" w:rsidTr="00A61285">
        <w:tc>
          <w:tcPr>
            <w:tcW w:w="2520" w:type="dxa"/>
            <w:tcBorders>
              <w:top w:val="single" w:sz="4" w:space="0" w:color="auto"/>
              <w:left w:val="single" w:sz="4" w:space="0" w:color="auto"/>
              <w:bottom w:val="single" w:sz="4" w:space="0" w:color="auto"/>
              <w:right w:val="single" w:sz="4" w:space="0" w:color="auto"/>
            </w:tcBorders>
          </w:tcPr>
          <w:p w14:paraId="244D316E" w14:textId="77777777" w:rsidR="0017423D" w:rsidRPr="00230A3F" w:rsidRDefault="0017423D" w:rsidP="0017423D">
            <w:pPr>
              <w:autoSpaceDE w:val="0"/>
              <w:autoSpaceDN w:val="0"/>
              <w:adjustRightInd w:val="0"/>
              <w:jc w:val="both"/>
              <w:rPr>
                <w:rFonts w:ascii="Arial" w:hAnsi="Arial" w:cs="Arial"/>
                <w:bCs/>
                <w:lang w:val="fr-FR"/>
              </w:rPr>
            </w:pPr>
          </w:p>
        </w:tc>
        <w:tc>
          <w:tcPr>
            <w:tcW w:w="2160" w:type="dxa"/>
            <w:tcBorders>
              <w:top w:val="single" w:sz="4" w:space="0" w:color="auto"/>
              <w:left w:val="single" w:sz="4" w:space="0" w:color="auto"/>
              <w:bottom w:val="single" w:sz="4" w:space="0" w:color="auto"/>
              <w:right w:val="single" w:sz="4" w:space="0" w:color="auto"/>
            </w:tcBorders>
          </w:tcPr>
          <w:p w14:paraId="406E20A1" w14:textId="77777777" w:rsidR="0017423D" w:rsidRPr="00230A3F" w:rsidRDefault="0017423D" w:rsidP="0017423D">
            <w:pPr>
              <w:autoSpaceDE w:val="0"/>
              <w:autoSpaceDN w:val="0"/>
              <w:adjustRightInd w:val="0"/>
              <w:jc w:val="both"/>
              <w:rPr>
                <w:rFonts w:ascii="Arial" w:hAnsi="Arial" w:cs="Arial"/>
                <w:bCs/>
                <w:lang w:val="fr-FR"/>
              </w:rPr>
            </w:pPr>
          </w:p>
        </w:tc>
        <w:tc>
          <w:tcPr>
            <w:tcW w:w="1440" w:type="dxa"/>
            <w:tcBorders>
              <w:top w:val="single" w:sz="4" w:space="0" w:color="auto"/>
              <w:left w:val="single" w:sz="4" w:space="0" w:color="auto"/>
              <w:bottom w:val="single" w:sz="4" w:space="0" w:color="auto"/>
              <w:right w:val="single" w:sz="4" w:space="0" w:color="auto"/>
            </w:tcBorders>
          </w:tcPr>
          <w:p w14:paraId="5BE687E5" w14:textId="77777777" w:rsidR="0017423D" w:rsidRPr="00230A3F" w:rsidRDefault="0017423D" w:rsidP="0017423D">
            <w:pPr>
              <w:autoSpaceDE w:val="0"/>
              <w:autoSpaceDN w:val="0"/>
              <w:adjustRightInd w:val="0"/>
              <w:jc w:val="both"/>
              <w:rPr>
                <w:rFonts w:ascii="Arial" w:hAnsi="Arial" w:cs="Arial"/>
                <w:bCs/>
                <w:lang w:val="fr-FR"/>
              </w:rPr>
            </w:pPr>
          </w:p>
        </w:tc>
        <w:tc>
          <w:tcPr>
            <w:tcW w:w="2880" w:type="dxa"/>
            <w:tcBorders>
              <w:top w:val="single" w:sz="4" w:space="0" w:color="auto"/>
              <w:left w:val="single" w:sz="4" w:space="0" w:color="auto"/>
              <w:bottom w:val="single" w:sz="4" w:space="0" w:color="auto"/>
              <w:right w:val="single" w:sz="4" w:space="0" w:color="auto"/>
            </w:tcBorders>
          </w:tcPr>
          <w:p w14:paraId="35F83A01" w14:textId="77777777" w:rsidR="0017423D" w:rsidRPr="00230A3F" w:rsidRDefault="0017423D" w:rsidP="0017423D">
            <w:pPr>
              <w:autoSpaceDE w:val="0"/>
              <w:autoSpaceDN w:val="0"/>
              <w:adjustRightInd w:val="0"/>
              <w:jc w:val="both"/>
              <w:rPr>
                <w:rFonts w:ascii="Arial" w:hAnsi="Arial" w:cs="Arial"/>
                <w:bCs/>
                <w:lang w:val="fr-FR"/>
              </w:rPr>
            </w:pPr>
          </w:p>
        </w:tc>
        <w:tc>
          <w:tcPr>
            <w:tcW w:w="2520" w:type="dxa"/>
            <w:tcBorders>
              <w:top w:val="single" w:sz="4" w:space="0" w:color="auto"/>
              <w:left w:val="single" w:sz="4" w:space="0" w:color="auto"/>
              <w:bottom w:val="single" w:sz="4" w:space="0" w:color="auto"/>
              <w:right w:val="single" w:sz="4" w:space="0" w:color="auto"/>
            </w:tcBorders>
          </w:tcPr>
          <w:p w14:paraId="0ED5FBBA" w14:textId="77777777" w:rsidR="0017423D" w:rsidRPr="00230A3F" w:rsidRDefault="0017423D" w:rsidP="0017423D">
            <w:pPr>
              <w:autoSpaceDE w:val="0"/>
              <w:autoSpaceDN w:val="0"/>
              <w:adjustRightInd w:val="0"/>
              <w:jc w:val="both"/>
              <w:rPr>
                <w:rFonts w:ascii="Arial" w:hAnsi="Arial" w:cs="Arial"/>
                <w:bCs/>
                <w:lang w:val="fr-FR"/>
              </w:rPr>
            </w:pPr>
          </w:p>
        </w:tc>
        <w:tc>
          <w:tcPr>
            <w:tcW w:w="1800" w:type="dxa"/>
            <w:tcBorders>
              <w:top w:val="single" w:sz="4" w:space="0" w:color="auto"/>
              <w:left w:val="single" w:sz="4" w:space="0" w:color="auto"/>
              <w:bottom w:val="single" w:sz="4" w:space="0" w:color="auto"/>
              <w:right w:val="single" w:sz="4" w:space="0" w:color="auto"/>
            </w:tcBorders>
          </w:tcPr>
          <w:p w14:paraId="4226CD5C" w14:textId="77777777" w:rsidR="0017423D" w:rsidRPr="00230A3F" w:rsidRDefault="0017423D" w:rsidP="0017423D">
            <w:pPr>
              <w:autoSpaceDE w:val="0"/>
              <w:autoSpaceDN w:val="0"/>
              <w:adjustRightInd w:val="0"/>
              <w:jc w:val="both"/>
              <w:rPr>
                <w:rFonts w:ascii="Arial" w:hAnsi="Arial" w:cs="Arial"/>
                <w:bCs/>
                <w:lang w:val="fr-FR"/>
              </w:rPr>
            </w:pPr>
          </w:p>
        </w:tc>
        <w:tc>
          <w:tcPr>
            <w:tcW w:w="3240" w:type="dxa"/>
            <w:tcBorders>
              <w:top w:val="single" w:sz="4" w:space="0" w:color="auto"/>
              <w:left w:val="single" w:sz="4" w:space="0" w:color="auto"/>
              <w:bottom w:val="single" w:sz="4" w:space="0" w:color="auto"/>
              <w:right w:val="single" w:sz="4" w:space="0" w:color="auto"/>
            </w:tcBorders>
          </w:tcPr>
          <w:p w14:paraId="65A12480" w14:textId="77777777" w:rsidR="0017423D" w:rsidRPr="00230A3F" w:rsidRDefault="0017423D" w:rsidP="0017423D">
            <w:pPr>
              <w:autoSpaceDE w:val="0"/>
              <w:autoSpaceDN w:val="0"/>
              <w:adjustRightInd w:val="0"/>
              <w:jc w:val="both"/>
              <w:rPr>
                <w:rFonts w:ascii="Arial" w:hAnsi="Arial" w:cs="Arial"/>
                <w:bCs/>
                <w:lang w:val="fr-FR"/>
              </w:rPr>
            </w:pPr>
          </w:p>
        </w:tc>
      </w:tr>
      <w:tr w:rsidR="0017423D" w:rsidRPr="00230A3F" w14:paraId="2E3B65B6" w14:textId="77777777" w:rsidTr="00A61285">
        <w:tc>
          <w:tcPr>
            <w:tcW w:w="2520" w:type="dxa"/>
            <w:tcBorders>
              <w:top w:val="single" w:sz="4" w:space="0" w:color="auto"/>
              <w:left w:val="single" w:sz="4" w:space="0" w:color="auto"/>
              <w:bottom w:val="single" w:sz="4" w:space="0" w:color="auto"/>
              <w:right w:val="single" w:sz="4" w:space="0" w:color="auto"/>
            </w:tcBorders>
          </w:tcPr>
          <w:p w14:paraId="5A6FB473" w14:textId="77777777" w:rsidR="0017423D" w:rsidRPr="00230A3F" w:rsidRDefault="0017423D" w:rsidP="0017423D">
            <w:pPr>
              <w:autoSpaceDE w:val="0"/>
              <w:autoSpaceDN w:val="0"/>
              <w:adjustRightInd w:val="0"/>
              <w:jc w:val="both"/>
              <w:rPr>
                <w:rFonts w:ascii="Arial" w:hAnsi="Arial" w:cs="Arial"/>
                <w:bCs/>
                <w:lang w:val="fr-FR"/>
              </w:rPr>
            </w:pPr>
          </w:p>
        </w:tc>
        <w:tc>
          <w:tcPr>
            <w:tcW w:w="2160" w:type="dxa"/>
            <w:tcBorders>
              <w:top w:val="single" w:sz="4" w:space="0" w:color="auto"/>
              <w:left w:val="single" w:sz="4" w:space="0" w:color="auto"/>
              <w:bottom w:val="single" w:sz="4" w:space="0" w:color="auto"/>
              <w:right w:val="single" w:sz="4" w:space="0" w:color="auto"/>
            </w:tcBorders>
          </w:tcPr>
          <w:p w14:paraId="0A6A974B" w14:textId="77777777" w:rsidR="0017423D" w:rsidRPr="00230A3F" w:rsidRDefault="0017423D" w:rsidP="0017423D">
            <w:pPr>
              <w:autoSpaceDE w:val="0"/>
              <w:autoSpaceDN w:val="0"/>
              <w:adjustRightInd w:val="0"/>
              <w:jc w:val="both"/>
              <w:rPr>
                <w:rFonts w:ascii="Arial" w:hAnsi="Arial" w:cs="Arial"/>
                <w:bCs/>
                <w:lang w:val="fr-FR"/>
              </w:rPr>
            </w:pPr>
          </w:p>
        </w:tc>
        <w:tc>
          <w:tcPr>
            <w:tcW w:w="1440" w:type="dxa"/>
            <w:tcBorders>
              <w:top w:val="single" w:sz="4" w:space="0" w:color="auto"/>
              <w:left w:val="single" w:sz="4" w:space="0" w:color="auto"/>
              <w:bottom w:val="single" w:sz="4" w:space="0" w:color="auto"/>
              <w:right w:val="single" w:sz="4" w:space="0" w:color="auto"/>
            </w:tcBorders>
          </w:tcPr>
          <w:p w14:paraId="363AC0DC" w14:textId="77777777" w:rsidR="0017423D" w:rsidRPr="00230A3F" w:rsidRDefault="0017423D" w:rsidP="0017423D">
            <w:pPr>
              <w:autoSpaceDE w:val="0"/>
              <w:autoSpaceDN w:val="0"/>
              <w:adjustRightInd w:val="0"/>
              <w:jc w:val="both"/>
              <w:rPr>
                <w:rFonts w:ascii="Arial" w:hAnsi="Arial" w:cs="Arial"/>
                <w:bCs/>
                <w:lang w:val="fr-FR"/>
              </w:rPr>
            </w:pPr>
          </w:p>
        </w:tc>
        <w:tc>
          <w:tcPr>
            <w:tcW w:w="2880" w:type="dxa"/>
            <w:tcBorders>
              <w:top w:val="single" w:sz="4" w:space="0" w:color="auto"/>
              <w:left w:val="single" w:sz="4" w:space="0" w:color="auto"/>
              <w:bottom w:val="single" w:sz="4" w:space="0" w:color="auto"/>
              <w:right w:val="single" w:sz="4" w:space="0" w:color="auto"/>
            </w:tcBorders>
          </w:tcPr>
          <w:p w14:paraId="07057CA3" w14:textId="77777777" w:rsidR="0017423D" w:rsidRPr="00230A3F" w:rsidRDefault="0017423D" w:rsidP="0017423D">
            <w:pPr>
              <w:autoSpaceDE w:val="0"/>
              <w:autoSpaceDN w:val="0"/>
              <w:adjustRightInd w:val="0"/>
              <w:jc w:val="both"/>
              <w:rPr>
                <w:rFonts w:ascii="Arial" w:hAnsi="Arial" w:cs="Arial"/>
                <w:bCs/>
                <w:lang w:val="fr-FR"/>
              </w:rPr>
            </w:pPr>
          </w:p>
        </w:tc>
        <w:tc>
          <w:tcPr>
            <w:tcW w:w="2520" w:type="dxa"/>
            <w:tcBorders>
              <w:top w:val="single" w:sz="4" w:space="0" w:color="auto"/>
              <w:left w:val="single" w:sz="4" w:space="0" w:color="auto"/>
              <w:bottom w:val="single" w:sz="4" w:space="0" w:color="auto"/>
              <w:right w:val="single" w:sz="4" w:space="0" w:color="auto"/>
            </w:tcBorders>
          </w:tcPr>
          <w:p w14:paraId="788B1BFA" w14:textId="77777777" w:rsidR="0017423D" w:rsidRPr="00230A3F" w:rsidRDefault="0017423D" w:rsidP="0017423D">
            <w:pPr>
              <w:autoSpaceDE w:val="0"/>
              <w:autoSpaceDN w:val="0"/>
              <w:adjustRightInd w:val="0"/>
              <w:jc w:val="both"/>
              <w:rPr>
                <w:rFonts w:ascii="Arial" w:hAnsi="Arial" w:cs="Arial"/>
                <w:bCs/>
                <w:lang w:val="fr-FR"/>
              </w:rPr>
            </w:pPr>
          </w:p>
        </w:tc>
        <w:tc>
          <w:tcPr>
            <w:tcW w:w="1800" w:type="dxa"/>
            <w:tcBorders>
              <w:top w:val="single" w:sz="4" w:space="0" w:color="auto"/>
              <w:left w:val="single" w:sz="4" w:space="0" w:color="auto"/>
              <w:bottom w:val="single" w:sz="4" w:space="0" w:color="auto"/>
              <w:right w:val="single" w:sz="4" w:space="0" w:color="auto"/>
            </w:tcBorders>
          </w:tcPr>
          <w:p w14:paraId="0BBD50D1" w14:textId="77777777" w:rsidR="0017423D" w:rsidRPr="00230A3F" w:rsidRDefault="0017423D" w:rsidP="0017423D">
            <w:pPr>
              <w:autoSpaceDE w:val="0"/>
              <w:autoSpaceDN w:val="0"/>
              <w:adjustRightInd w:val="0"/>
              <w:jc w:val="both"/>
              <w:rPr>
                <w:rFonts w:ascii="Arial" w:hAnsi="Arial" w:cs="Arial"/>
                <w:bCs/>
                <w:lang w:val="fr-FR"/>
              </w:rPr>
            </w:pPr>
          </w:p>
        </w:tc>
        <w:tc>
          <w:tcPr>
            <w:tcW w:w="3240" w:type="dxa"/>
            <w:tcBorders>
              <w:top w:val="single" w:sz="4" w:space="0" w:color="auto"/>
              <w:left w:val="single" w:sz="4" w:space="0" w:color="auto"/>
              <w:bottom w:val="single" w:sz="4" w:space="0" w:color="auto"/>
              <w:right w:val="single" w:sz="4" w:space="0" w:color="auto"/>
            </w:tcBorders>
          </w:tcPr>
          <w:p w14:paraId="78D2134D" w14:textId="77777777" w:rsidR="0017423D" w:rsidRPr="00230A3F" w:rsidRDefault="0017423D" w:rsidP="0017423D">
            <w:pPr>
              <w:autoSpaceDE w:val="0"/>
              <w:autoSpaceDN w:val="0"/>
              <w:adjustRightInd w:val="0"/>
              <w:jc w:val="both"/>
              <w:rPr>
                <w:rFonts w:ascii="Arial" w:hAnsi="Arial" w:cs="Arial"/>
                <w:bCs/>
                <w:lang w:val="fr-FR"/>
              </w:rPr>
            </w:pPr>
          </w:p>
        </w:tc>
      </w:tr>
      <w:tr w:rsidR="0017423D" w:rsidRPr="00230A3F" w14:paraId="05171414" w14:textId="77777777" w:rsidTr="00A61285">
        <w:tc>
          <w:tcPr>
            <w:tcW w:w="2520" w:type="dxa"/>
            <w:tcBorders>
              <w:top w:val="single" w:sz="4" w:space="0" w:color="auto"/>
              <w:left w:val="single" w:sz="4" w:space="0" w:color="auto"/>
              <w:bottom w:val="single" w:sz="4" w:space="0" w:color="auto"/>
              <w:right w:val="single" w:sz="4" w:space="0" w:color="auto"/>
            </w:tcBorders>
          </w:tcPr>
          <w:p w14:paraId="37B9D0F5" w14:textId="77777777" w:rsidR="0017423D" w:rsidRPr="00230A3F" w:rsidRDefault="0017423D" w:rsidP="0017423D">
            <w:pPr>
              <w:autoSpaceDE w:val="0"/>
              <w:autoSpaceDN w:val="0"/>
              <w:adjustRightInd w:val="0"/>
              <w:jc w:val="both"/>
              <w:rPr>
                <w:rFonts w:ascii="Arial" w:hAnsi="Arial" w:cs="Arial"/>
                <w:bCs/>
                <w:lang w:val="fr-FR"/>
              </w:rPr>
            </w:pPr>
          </w:p>
        </w:tc>
        <w:tc>
          <w:tcPr>
            <w:tcW w:w="2160" w:type="dxa"/>
            <w:tcBorders>
              <w:top w:val="single" w:sz="4" w:space="0" w:color="auto"/>
              <w:left w:val="single" w:sz="4" w:space="0" w:color="auto"/>
              <w:bottom w:val="single" w:sz="4" w:space="0" w:color="auto"/>
              <w:right w:val="single" w:sz="4" w:space="0" w:color="auto"/>
            </w:tcBorders>
          </w:tcPr>
          <w:p w14:paraId="6E9218AC" w14:textId="77777777" w:rsidR="0017423D" w:rsidRPr="00230A3F" w:rsidRDefault="0017423D" w:rsidP="0017423D">
            <w:pPr>
              <w:autoSpaceDE w:val="0"/>
              <w:autoSpaceDN w:val="0"/>
              <w:adjustRightInd w:val="0"/>
              <w:jc w:val="both"/>
              <w:rPr>
                <w:rFonts w:ascii="Arial" w:hAnsi="Arial" w:cs="Arial"/>
                <w:bCs/>
                <w:lang w:val="fr-FR"/>
              </w:rPr>
            </w:pPr>
          </w:p>
        </w:tc>
        <w:tc>
          <w:tcPr>
            <w:tcW w:w="1440" w:type="dxa"/>
            <w:tcBorders>
              <w:top w:val="single" w:sz="4" w:space="0" w:color="auto"/>
              <w:left w:val="single" w:sz="4" w:space="0" w:color="auto"/>
              <w:bottom w:val="single" w:sz="4" w:space="0" w:color="auto"/>
              <w:right w:val="single" w:sz="4" w:space="0" w:color="auto"/>
            </w:tcBorders>
          </w:tcPr>
          <w:p w14:paraId="75C97E3C" w14:textId="77777777" w:rsidR="0017423D" w:rsidRPr="00230A3F" w:rsidRDefault="0017423D" w:rsidP="0017423D">
            <w:pPr>
              <w:autoSpaceDE w:val="0"/>
              <w:autoSpaceDN w:val="0"/>
              <w:adjustRightInd w:val="0"/>
              <w:jc w:val="both"/>
              <w:rPr>
                <w:rFonts w:ascii="Arial" w:hAnsi="Arial" w:cs="Arial"/>
                <w:bCs/>
                <w:lang w:val="fr-FR"/>
              </w:rPr>
            </w:pPr>
          </w:p>
        </w:tc>
        <w:tc>
          <w:tcPr>
            <w:tcW w:w="2880" w:type="dxa"/>
            <w:tcBorders>
              <w:top w:val="single" w:sz="4" w:space="0" w:color="auto"/>
              <w:left w:val="single" w:sz="4" w:space="0" w:color="auto"/>
              <w:bottom w:val="single" w:sz="4" w:space="0" w:color="auto"/>
              <w:right w:val="single" w:sz="4" w:space="0" w:color="auto"/>
            </w:tcBorders>
          </w:tcPr>
          <w:p w14:paraId="4DFCB876" w14:textId="77777777" w:rsidR="0017423D" w:rsidRPr="00230A3F" w:rsidRDefault="0017423D" w:rsidP="0017423D">
            <w:pPr>
              <w:autoSpaceDE w:val="0"/>
              <w:autoSpaceDN w:val="0"/>
              <w:adjustRightInd w:val="0"/>
              <w:jc w:val="both"/>
              <w:rPr>
                <w:rFonts w:ascii="Arial" w:hAnsi="Arial" w:cs="Arial"/>
                <w:bCs/>
                <w:lang w:val="fr-FR"/>
              </w:rPr>
            </w:pPr>
          </w:p>
        </w:tc>
        <w:tc>
          <w:tcPr>
            <w:tcW w:w="2520" w:type="dxa"/>
            <w:tcBorders>
              <w:top w:val="single" w:sz="4" w:space="0" w:color="auto"/>
              <w:left w:val="single" w:sz="4" w:space="0" w:color="auto"/>
              <w:bottom w:val="single" w:sz="4" w:space="0" w:color="auto"/>
              <w:right w:val="single" w:sz="4" w:space="0" w:color="auto"/>
            </w:tcBorders>
          </w:tcPr>
          <w:p w14:paraId="733D59A9" w14:textId="77777777" w:rsidR="0017423D" w:rsidRPr="00230A3F" w:rsidRDefault="0017423D" w:rsidP="0017423D">
            <w:pPr>
              <w:autoSpaceDE w:val="0"/>
              <w:autoSpaceDN w:val="0"/>
              <w:adjustRightInd w:val="0"/>
              <w:jc w:val="both"/>
              <w:rPr>
                <w:rFonts w:ascii="Arial" w:hAnsi="Arial" w:cs="Arial"/>
                <w:bCs/>
                <w:lang w:val="fr-FR"/>
              </w:rPr>
            </w:pPr>
          </w:p>
        </w:tc>
        <w:tc>
          <w:tcPr>
            <w:tcW w:w="1800" w:type="dxa"/>
            <w:tcBorders>
              <w:top w:val="single" w:sz="4" w:space="0" w:color="auto"/>
              <w:left w:val="single" w:sz="4" w:space="0" w:color="auto"/>
              <w:bottom w:val="single" w:sz="4" w:space="0" w:color="auto"/>
              <w:right w:val="single" w:sz="4" w:space="0" w:color="auto"/>
            </w:tcBorders>
          </w:tcPr>
          <w:p w14:paraId="13A59D96" w14:textId="77777777" w:rsidR="0017423D" w:rsidRPr="00230A3F" w:rsidRDefault="0017423D" w:rsidP="0017423D">
            <w:pPr>
              <w:autoSpaceDE w:val="0"/>
              <w:autoSpaceDN w:val="0"/>
              <w:adjustRightInd w:val="0"/>
              <w:jc w:val="both"/>
              <w:rPr>
                <w:rFonts w:ascii="Arial" w:hAnsi="Arial" w:cs="Arial"/>
                <w:bCs/>
                <w:lang w:val="fr-FR"/>
              </w:rPr>
            </w:pPr>
          </w:p>
        </w:tc>
        <w:tc>
          <w:tcPr>
            <w:tcW w:w="3240" w:type="dxa"/>
            <w:tcBorders>
              <w:top w:val="single" w:sz="4" w:space="0" w:color="auto"/>
              <w:left w:val="single" w:sz="4" w:space="0" w:color="auto"/>
              <w:bottom w:val="single" w:sz="4" w:space="0" w:color="auto"/>
              <w:right w:val="single" w:sz="4" w:space="0" w:color="auto"/>
            </w:tcBorders>
          </w:tcPr>
          <w:p w14:paraId="539B3A44" w14:textId="77777777" w:rsidR="0017423D" w:rsidRPr="00230A3F" w:rsidRDefault="0017423D" w:rsidP="0017423D">
            <w:pPr>
              <w:autoSpaceDE w:val="0"/>
              <w:autoSpaceDN w:val="0"/>
              <w:adjustRightInd w:val="0"/>
              <w:jc w:val="both"/>
              <w:rPr>
                <w:rFonts w:ascii="Arial" w:hAnsi="Arial" w:cs="Arial"/>
                <w:bCs/>
                <w:lang w:val="fr-FR"/>
              </w:rPr>
            </w:pPr>
          </w:p>
        </w:tc>
      </w:tr>
      <w:tr w:rsidR="0017423D" w:rsidRPr="00230A3F" w14:paraId="21FA90B1" w14:textId="77777777" w:rsidTr="00A61285">
        <w:tc>
          <w:tcPr>
            <w:tcW w:w="2520" w:type="dxa"/>
            <w:tcBorders>
              <w:top w:val="single" w:sz="4" w:space="0" w:color="auto"/>
              <w:left w:val="single" w:sz="4" w:space="0" w:color="auto"/>
              <w:bottom w:val="single" w:sz="4" w:space="0" w:color="auto"/>
              <w:right w:val="single" w:sz="4" w:space="0" w:color="auto"/>
            </w:tcBorders>
          </w:tcPr>
          <w:p w14:paraId="616A00C8" w14:textId="77777777" w:rsidR="0017423D" w:rsidRPr="00230A3F" w:rsidRDefault="0017423D" w:rsidP="0017423D">
            <w:pPr>
              <w:autoSpaceDE w:val="0"/>
              <w:autoSpaceDN w:val="0"/>
              <w:adjustRightInd w:val="0"/>
              <w:jc w:val="both"/>
              <w:rPr>
                <w:rFonts w:ascii="Arial" w:hAnsi="Arial" w:cs="Arial"/>
                <w:bCs/>
                <w:lang w:val="fr-FR"/>
              </w:rPr>
            </w:pPr>
          </w:p>
        </w:tc>
        <w:tc>
          <w:tcPr>
            <w:tcW w:w="2160" w:type="dxa"/>
            <w:tcBorders>
              <w:top w:val="single" w:sz="4" w:space="0" w:color="auto"/>
              <w:left w:val="single" w:sz="4" w:space="0" w:color="auto"/>
              <w:bottom w:val="single" w:sz="4" w:space="0" w:color="auto"/>
              <w:right w:val="single" w:sz="4" w:space="0" w:color="auto"/>
            </w:tcBorders>
          </w:tcPr>
          <w:p w14:paraId="3AACD75E" w14:textId="77777777" w:rsidR="0017423D" w:rsidRPr="00230A3F" w:rsidRDefault="0017423D" w:rsidP="0017423D">
            <w:pPr>
              <w:autoSpaceDE w:val="0"/>
              <w:autoSpaceDN w:val="0"/>
              <w:adjustRightInd w:val="0"/>
              <w:jc w:val="both"/>
              <w:rPr>
                <w:rFonts w:ascii="Arial" w:hAnsi="Arial" w:cs="Arial"/>
                <w:bCs/>
                <w:lang w:val="fr-FR"/>
              </w:rPr>
            </w:pPr>
          </w:p>
        </w:tc>
        <w:tc>
          <w:tcPr>
            <w:tcW w:w="1440" w:type="dxa"/>
            <w:tcBorders>
              <w:top w:val="single" w:sz="4" w:space="0" w:color="auto"/>
              <w:left w:val="single" w:sz="4" w:space="0" w:color="auto"/>
              <w:bottom w:val="single" w:sz="4" w:space="0" w:color="auto"/>
              <w:right w:val="single" w:sz="4" w:space="0" w:color="auto"/>
            </w:tcBorders>
          </w:tcPr>
          <w:p w14:paraId="13CEFB68" w14:textId="77777777" w:rsidR="0017423D" w:rsidRPr="00230A3F" w:rsidRDefault="0017423D" w:rsidP="0017423D">
            <w:pPr>
              <w:autoSpaceDE w:val="0"/>
              <w:autoSpaceDN w:val="0"/>
              <w:adjustRightInd w:val="0"/>
              <w:jc w:val="both"/>
              <w:rPr>
                <w:rFonts w:ascii="Arial" w:hAnsi="Arial" w:cs="Arial"/>
                <w:bCs/>
                <w:lang w:val="fr-FR"/>
              </w:rPr>
            </w:pPr>
          </w:p>
        </w:tc>
        <w:tc>
          <w:tcPr>
            <w:tcW w:w="2880" w:type="dxa"/>
            <w:tcBorders>
              <w:top w:val="single" w:sz="4" w:space="0" w:color="auto"/>
              <w:left w:val="single" w:sz="4" w:space="0" w:color="auto"/>
              <w:bottom w:val="single" w:sz="4" w:space="0" w:color="auto"/>
              <w:right w:val="single" w:sz="4" w:space="0" w:color="auto"/>
            </w:tcBorders>
          </w:tcPr>
          <w:p w14:paraId="068F787C" w14:textId="77777777" w:rsidR="0017423D" w:rsidRPr="00230A3F" w:rsidRDefault="0017423D" w:rsidP="0017423D">
            <w:pPr>
              <w:autoSpaceDE w:val="0"/>
              <w:autoSpaceDN w:val="0"/>
              <w:adjustRightInd w:val="0"/>
              <w:jc w:val="both"/>
              <w:rPr>
                <w:rFonts w:ascii="Arial" w:hAnsi="Arial" w:cs="Arial"/>
                <w:bCs/>
                <w:lang w:val="fr-FR"/>
              </w:rPr>
            </w:pPr>
          </w:p>
        </w:tc>
        <w:tc>
          <w:tcPr>
            <w:tcW w:w="2520" w:type="dxa"/>
            <w:tcBorders>
              <w:top w:val="single" w:sz="4" w:space="0" w:color="auto"/>
              <w:left w:val="single" w:sz="4" w:space="0" w:color="auto"/>
              <w:bottom w:val="single" w:sz="4" w:space="0" w:color="auto"/>
              <w:right w:val="single" w:sz="4" w:space="0" w:color="auto"/>
            </w:tcBorders>
          </w:tcPr>
          <w:p w14:paraId="490DED43" w14:textId="77777777" w:rsidR="0017423D" w:rsidRPr="00230A3F" w:rsidRDefault="0017423D" w:rsidP="0017423D">
            <w:pPr>
              <w:autoSpaceDE w:val="0"/>
              <w:autoSpaceDN w:val="0"/>
              <w:adjustRightInd w:val="0"/>
              <w:jc w:val="both"/>
              <w:rPr>
                <w:rFonts w:ascii="Arial" w:hAnsi="Arial" w:cs="Arial"/>
                <w:bCs/>
                <w:lang w:val="fr-FR"/>
              </w:rPr>
            </w:pPr>
          </w:p>
        </w:tc>
        <w:tc>
          <w:tcPr>
            <w:tcW w:w="1800" w:type="dxa"/>
            <w:tcBorders>
              <w:top w:val="single" w:sz="4" w:space="0" w:color="auto"/>
              <w:left w:val="single" w:sz="4" w:space="0" w:color="auto"/>
              <w:bottom w:val="single" w:sz="4" w:space="0" w:color="auto"/>
              <w:right w:val="single" w:sz="4" w:space="0" w:color="auto"/>
            </w:tcBorders>
          </w:tcPr>
          <w:p w14:paraId="3653F05E" w14:textId="77777777" w:rsidR="0017423D" w:rsidRPr="00230A3F" w:rsidRDefault="0017423D" w:rsidP="0017423D">
            <w:pPr>
              <w:autoSpaceDE w:val="0"/>
              <w:autoSpaceDN w:val="0"/>
              <w:adjustRightInd w:val="0"/>
              <w:jc w:val="both"/>
              <w:rPr>
                <w:rFonts w:ascii="Arial" w:hAnsi="Arial" w:cs="Arial"/>
                <w:bCs/>
                <w:lang w:val="fr-FR"/>
              </w:rPr>
            </w:pPr>
          </w:p>
        </w:tc>
        <w:tc>
          <w:tcPr>
            <w:tcW w:w="3240" w:type="dxa"/>
            <w:tcBorders>
              <w:top w:val="single" w:sz="4" w:space="0" w:color="auto"/>
              <w:left w:val="single" w:sz="4" w:space="0" w:color="auto"/>
              <w:bottom w:val="single" w:sz="4" w:space="0" w:color="auto"/>
              <w:right w:val="single" w:sz="4" w:space="0" w:color="auto"/>
            </w:tcBorders>
          </w:tcPr>
          <w:p w14:paraId="4D39157F" w14:textId="77777777" w:rsidR="0017423D" w:rsidRPr="00230A3F" w:rsidRDefault="0017423D" w:rsidP="0017423D">
            <w:pPr>
              <w:autoSpaceDE w:val="0"/>
              <w:autoSpaceDN w:val="0"/>
              <w:adjustRightInd w:val="0"/>
              <w:jc w:val="both"/>
              <w:rPr>
                <w:rFonts w:ascii="Arial" w:hAnsi="Arial" w:cs="Arial"/>
                <w:bCs/>
                <w:lang w:val="fr-FR"/>
              </w:rPr>
            </w:pPr>
          </w:p>
        </w:tc>
      </w:tr>
      <w:tr w:rsidR="0017423D" w:rsidRPr="00230A3F" w14:paraId="646C58A7" w14:textId="77777777" w:rsidTr="00A61285">
        <w:tc>
          <w:tcPr>
            <w:tcW w:w="2520" w:type="dxa"/>
            <w:tcBorders>
              <w:top w:val="single" w:sz="4" w:space="0" w:color="auto"/>
              <w:left w:val="single" w:sz="4" w:space="0" w:color="auto"/>
              <w:bottom w:val="single" w:sz="4" w:space="0" w:color="auto"/>
              <w:right w:val="single" w:sz="4" w:space="0" w:color="auto"/>
            </w:tcBorders>
          </w:tcPr>
          <w:p w14:paraId="248D8AD4" w14:textId="77777777" w:rsidR="0017423D" w:rsidRPr="00230A3F" w:rsidRDefault="0017423D" w:rsidP="0017423D">
            <w:pPr>
              <w:autoSpaceDE w:val="0"/>
              <w:autoSpaceDN w:val="0"/>
              <w:adjustRightInd w:val="0"/>
              <w:jc w:val="both"/>
              <w:rPr>
                <w:rFonts w:ascii="Arial" w:hAnsi="Arial" w:cs="Arial"/>
                <w:bCs/>
                <w:lang w:val="fr-FR"/>
              </w:rPr>
            </w:pPr>
          </w:p>
        </w:tc>
        <w:tc>
          <w:tcPr>
            <w:tcW w:w="2160" w:type="dxa"/>
            <w:tcBorders>
              <w:top w:val="single" w:sz="4" w:space="0" w:color="auto"/>
              <w:left w:val="single" w:sz="4" w:space="0" w:color="auto"/>
              <w:bottom w:val="single" w:sz="4" w:space="0" w:color="auto"/>
              <w:right w:val="single" w:sz="4" w:space="0" w:color="auto"/>
            </w:tcBorders>
          </w:tcPr>
          <w:p w14:paraId="6513A727" w14:textId="77777777" w:rsidR="0017423D" w:rsidRPr="00230A3F" w:rsidRDefault="0017423D" w:rsidP="0017423D">
            <w:pPr>
              <w:autoSpaceDE w:val="0"/>
              <w:autoSpaceDN w:val="0"/>
              <w:adjustRightInd w:val="0"/>
              <w:jc w:val="both"/>
              <w:rPr>
                <w:rFonts w:ascii="Arial" w:hAnsi="Arial" w:cs="Arial"/>
                <w:bCs/>
                <w:lang w:val="fr-FR"/>
              </w:rPr>
            </w:pPr>
          </w:p>
        </w:tc>
        <w:tc>
          <w:tcPr>
            <w:tcW w:w="1440" w:type="dxa"/>
            <w:tcBorders>
              <w:top w:val="single" w:sz="4" w:space="0" w:color="auto"/>
              <w:left w:val="single" w:sz="4" w:space="0" w:color="auto"/>
              <w:bottom w:val="single" w:sz="4" w:space="0" w:color="auto"/>
              <w:right w:val="single" w:sz="4" w:space="0" w:color="auto"/>
            </w:tcBorders>
          </w:tcPr>
          <w:p w14:paraId="3E006F97" w14:textId="77777777" w:rsidR="0017423D" w:rsidRPr="00230A3F" w:rsidRDefault="0017423D" w:rsidP="0017423D">
            <w:pPr>
              <w:autoSpaceDE w:val="0"/>
              <w:autoSpaceDN w:val="0"/>
              <w:adjustRightInd w:val="0"/>
              <w:jc w:val="both"/>
              <w:rPr>
                <w:rFonts w:ascii="Arial" w:hAnsi="Arial" w:cs="Arial"/>
                <w:bCs/>
                <w:lang w:val="fr-FR"/>
              </w:rPr>
            </w:pPr>
          </w:p>
        </w:tc>
        <w:tc>
          <w:tcPr>
            <w:tcW w:w="2880" w:type="dxa"/>
            <w:tcBorders>
              <w:top w:val="single" w:sz="4" w:space="0" w:color="auto"/>
              <w:left w:val="single" w:sz="4" w:space="0" w:color="auto"/>
              <w:bottom w:val="single" w:sz="4" w:space="0" w:color="auto"/>
              <w:right w:val="single" w:sz="4" w:space="0" w:color="auto"/>
            </w:tcBorders>
          </w:tcPr>
          <w:p w14:paraId="31C5C754" w14:textId="77777777" w:rsidR="0017423D" w:rsidRPr="00230A3F" w:rsidRDefault="0017423D" w:rsidP="0017423D">
            <w:pPr>
              <w:autoSpaceDE w:val="0"/>
              <w:autoSpaceDN w:val="0"/>
              <w:adjustRightInd w:val="0"/>
              <w:jc w:val="both"/>
              <w:rPr>
                <w:rFonts w:ascii="Arial" w:hAnsi="Arial" w:cs="Arial"/>
                <w:bCs/>
                <w:lang w:val="fr-FR"/>
              </w:rPr>
            </w:pPr>
          </w:p>
        </w:tc>
        <w:tc>
          <w:tcPr>
            <w:tcW w:w="2520" w:type="dxa"/>
            <w:tcBorders>
              <w:top w:val="single" w:sz="4" w:space="0" w:color="auto"/>
              <w:left w:val="single" w:sz="4" w:space="0" w:color="auto"/>
              <w:bottom w:val="single" w:sz="4" w:space="0" w:color="auto"/>
              <w:right w:val="single" w:sz="4" w:space="0" w:color="auto"/>
            </w:tcBorders>
          </w:tcPr>
          <w:p w14:paraId="0B7CA255" w14:textId="77777777" w:rsidR="0017423D" w:rsidRPr="00230A3F" w:rsidRDefault="0017423D" w:rsidP="0017423D">
            <w:pPr>
              <w:autoSpaceDE w:val="0"/>
              <w:autoSpaceDN w:val="0"/>
              <w:adjustRightInd w:val="0"/>
              <w:jc w:val="both"/>
              <w:rPr>
                <w:rFonts w:ascii="Arial" w:hAnsi="Arial" w:cs="Arial"/>
                <w:bCs/>
                <w:lang w:val="fr-FR"/>
              </w:rPr>
            </w:pPr>
          </w:p>
        </w:tc>
        <w:tc>
          <w:tcPr>
            <w:tcW w:w="1800" w:type="dxa"/>
            <w:tcBorders>
              <w:top w:val="single" w:sz="4" w:space="0" w:color="auto"/>
              <w:left w:val="single" w:sz="4" w:space="0" w:color="auto"/>
              <w:bottom w:val="single" w:sz="4" w:space="0" w:color="auto"/>
              <w:right w:val="single" w:sz="4" w:space="0" w:color="auto"/>
            </w:tcBorders>
          </w:tcPr>
          <w:p w14:paraId="476C4EED" w14:textId="77777777" w:rsidR="0017423D" w:rsidRPr="00230A3F" w:rsidRDefault="0017423D" w:rsidP="0017423D">
            <w:pPr>
              <w:autoSpaceDE w:val="0"/>
              <w:autoSpaceDN w:val="0"/>
              <w:adjustRightInd w:val="0"/>
              <w:jc w:val="both"/>
              <w:rPr>
                <w:rFonts w:ascii="Arial" w:hAnsi="Arial" w:cs="Arial"/>
                <w:bCs/>
                <w:lang w:val="fr-FR"/>
              </w:rPr>
            </w:pPr>
          </w:p>
        </w:tc>
        <w:tc>
          <w:tcPr>
            <w:tcW w:w="3240" w:type="dxa"/>
            <w:tcBorders>
              <w:top w:val="single" w:sz="4" w:space="0" w:color="auto"/>
              <w:left w:val="single" w:sz="4" w:space="0" w:color="auto"/>
              <w:bottom w:val="single" w:sz="4" w:space="0" w:color="auto"/>
              <w:right w:val="single" w:sz="4" w:space="0" w:color="auto"/>
            </w:tcBorders>
          </w:tcPr>
          <w:p w14:paraId="211CAED8" w14:textId="77777777" w:rsidR="0017423D" w:rsidRPr="00230A3F" w:rsidRDefault="0017423D" w:rsidP="0017423D">
            <w:pPr>
              <w:autoSpaceDE w:val="0"/>
              <w:autoSpaceDN w:val="0"/>
              <w:adjustRightInd w:val="0"/>
              <w:jc w:val="both"/>
              <w:rPr>
                <w:rFonts w:ascii="Arial" w:hAnsi="Arial" w:cs="Arial"/>
                <w:bCs/>
                <w:lang w:val="fr-FR"/>
              </w:rPr>
            </w:pPr>
          </w:p>
        </w:tc>
      </w:tr>
    </w:tbl>
    <w:p w14:paraId="2B91E3BF" w14:textId="77777777" w:rsidR="0017423D" w:rsidRPr="00230A3F" w:rsidRDefault="0017423D" w:rsidP="0017423D">
      <w:pPr>
        <w:autoSpaceDE w:val="0"/>
        <w:autoSpaceDN w:val="0"/>
        <w:adjustRightInd w:val="0"/>
        <w:jc w:val="both"/>
        <w:rPr>
          <w:rFonts w:ascii="Arial" w:hAnsi="Arial" w:cs="Arial"/>
          <w:bCs/>
          <w:lang w:val="fr-FR"/>
        </w:rPr>
      </w:pPr>
    </w:p>
    <w:p w14:paraId="16DAF181" w14:textId="77777777" w:rsidR="0017423D" w:rsidRPr="00230A3F" w:rsidRDefault="0017423D" w:rsidP="0017423D">
      <w:pPr>
        <w:autoSpaceDE w:val="0"/>
        <w:autoSpaceDN w:val="0"/>
        <w:adjustRightInd w:val="0"/>
        <w:jc w:val="both"/>
        <w:rPr>
          <w:rFonts w:ascii="Arial" w:hAnsi="Arial" w:cs="Arial"/>
          <w:bCs/>
          <w:lang w:val="fr-FR"/>
        </w:rPr>
      </w:pPr>
    </w:p>
    <w:p w14:paraId="686F908B" w14:textId="77777777" w:rsidR="0017423D" w:rsidRPr="00230A3F" w:rsidRDefault="0017423D" w:rsidP="0017423D">
      <w:pPr>
        <w:autoSpaceDE w:val="0"/>
        <w:autoSpaceDN w:val="0"/>
        <w:adjustRightInd w:val="0"/>
        <w:jc w:val="both"/>
        <w:rPr>
          <w:rFonts w:ascii="Arial" w:hAnsi="Arial" w:cs="Arial"/>
          <w:b/>
          <w:bCs/>
          <w:u w:val="single"/>
          <w:lang w:val="fr-FR"/>
        </w:rPr>
      </w:pPr>
      <w:r w:rsidRPr="00230A3F">
        <w:rPr>
          <w:rFonts w:ascii="Arial" w:hAnsi="Arial" w:cs="Arial"/>
          <w:b/>
          <w:bCs/>
          <w:u w:val="single"/>
          <w:lang w:val="fr-FR"/>
        </w:rPr>
        <w:t>Personnes morales</w:t>
      </w:r>
    </w:p>
    <w:p w14:paraId="1B09048F" w14:textId="77777777" w:rsidR="0017423D" w:rsidRPr="00230A3F" w:rsidRDefault="0017423D" w:rsidP="0017423D">
      <w:pPr>
        <w:autoSpaceDE w:val="0"/>
        <w:autoSpaceDN w:val="0"/>
        <w:adjustRightInd w:val="0"/>
        <w:jc w:val="both"/>
        <w:rPr>
          <w:rFonts w:ascii="Arial" w:hAnsi="Arial" w:cs="Arial"/>
          <w:bCs/>
          <w:lang w:val="fr-FR"/>
        </w:rPr>
      </w:pPr>
    </w:p>
    <w:tbl>
      <w:tblPr>
        <w:tblStyle w:val="Grilledutableau"/>
        <w:tblpPr w:leftFromText="141" w:rightFromText="141" w:vertAnchor="text" w:horzAnchor="margin" w:tblpXSpec="center" w:tblpY="182"/>
        <w:tblW w:w="16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800"/>
        <w:gridCol w:w="1440"/>
        <w:gridCol w:w="1440"/>
        <w:gridCol w:w="1800"/>
        <w:gridCol w:w="1260"/>
        <w:gridCol w:w="2160"/>
        <w:gridCol w:w="1620"/>
        <w:gridCol w:w="2880"/>
      </w:tblGrid>
      <w:tr w:rsidR="0017423D" w:rsidRPr="00230A3F" w14:paraId="3615F0FD" w14:textId="77777777" w:rsidTr="00A61285">
        <w:tc>
          <w:tcPr>
            <w:tcW w:w="2160" w:type="dxa"/>
          </w:tcPr>
          <w:p w14:paraId="4400902E" w14:textId="77777777" w:rsidR="0017423D" w:rsidRPr="00230A3F" w:rsidRDefault="0017423D" w:rsidP="0017423D">
            <w:pPr>
              <w:autoSpaceDE w:val="0"/>
              <w:autoSpaceDN w:val="0"/>
              <w:adjustRightInd w:val="0"/>
              <w:jc w:val="both"/>
              <w:rPr>
                <w:rFonts w:ascii="Arial" w:hAnsi="Arial" w:cs="Arial"/>
                <w:b/>
                <w:bCs/>
                <w:lang w:val="fr-FR"/>
              </w:rPr>
            </w:pPr>
            <w:r w:rsidRPr="00230A3F">
              <w:rPr>
                <w:rFonts w:ascii="Arial" w:hAnsi="Arial" w:cs="Arial"/>
                <w:b/>
                <w:bCs/>
                <w:lang w:val="fr-FR"/>
              </w:rPr>
              <w:t>PACAGE</w:t>
            </w:r>
          </w:p>
        </w:tc>
        <w:tc>
          <w:tcPr>
            <w:tcW w:w="1800" w:type="dxa"/>
          </w:tcPr>
          <w:p w14:paraId="64A81152" w14:textId="77777777" w:rsidR="0017423D" w:rsidRPr="00230A3F" w:rsidRDefault="0017423D" w:rsidP="0017423D">
            <w:pPr>
              <w:autoSpaceDE w:val="0"/>
              <w:autoSpaceDN w:val="0"/>
              <w:adjustRightInd w:val="0"/>
              <w:jc w:val="both"/>
              <w:rPr>
                <w:rFonts w:ascii="Arial" w:hAnsi="Arial" w:cs="Arial"/>
                <w:b/>
                <w:bCs/>
                <w:lang w:val="fr-FR"/>
              </w:rPr>
            </w:pPr>
            <w:r w:rsidRPr="00230A3F">
              <w:rPr>
                <w:rFonts w:ascii="Arial" w:hAnsi="Arial" w:cs="Arial"/>
                <w:b/>
                <w:bCs/>
                <w:lang w:val="fr-FR"/>
              </w:rPr>
              <w:t>SIRET</w:t>
            </w:r>
          </w:p>
        </w:tc>
        <w:tc>
          <w:tcPr>
            <w:tcW w:w="1440" w:type="dxa"/>
          </w:tcPr>
          <w:p w14:paraId="1EAD641D" w14:textId="77777777" w:rsidR="0017423D" w:rsidRPr="00230A3F" w:rsidRDefault="0017423D" w:rsidP="0017423D">
            <w:pPr>
              <w:autoSpaceDE w:val="0"/>
              <w:autoSpaceDN w:val="0"/>
              <w:adjustRightInd w:val="0"/>
              <w:jc w:val="both"/>
              <w:rPr>
                <w:rFonts w:ascii="Arial" w:hAnsi="Arial" w:cs="Arial"/>
                <w:b/>
                <w:bCs/>
                <w:lang w:val="fr-FR"/>
              </w:rPr>
            </w:pPr>
            <w:r w:rsidRPr="00230A3F">
              <w:rPr>
                <w:rFonts w:ascii="Arial" w:hAnsi="Arial" w:cs="Arial"/>
                <w:b/>
                <w:bCs/>
                <w:lang w:val="fr-FR"/>
              </w:rPr>
              <w:t>Raison sociale</w:t>
            </w:r>
          </w:p>
        </w:tc>
        <w:tc>
          <w:tcPr>
            <w:tcW w:w="1440" w:type="dxa"/>
          </w:tcPr>
          <w:p w14:paraId="7CE66088" w14:textId="77777777" w:rsidR="0017423D" w:rsidRPr="00230A3F" w:rsidRDefault="0017423D" w:rsidP="0017423D">
            <w:pPr>
              <w:autoSpaceDE w:val="0"/>
              <w:autoSpaceDN w:val="0"/>
              <w:adjustRightInd w:val="0"/>
              <w:jc w:val="both"/>
              <w:rPr>
                <w:rFonts w:ascii="Arial" w:hAnsi="Arial" w:cs="Arial"/>
                <w:b/>
                <w:bCs/>
                <w:lang w:val="fr-FR"/>
              </w:rPr>
            </w:pPr>
            <w:r w:rsidRPr="00230A3F">
              <w:rPr>
                <w:rFonts w:ascii="Arial" w:hAnsi="Arial" w:cs="Arial"/>
                <w:b/>
                <w:bCs/>
                <w:lang w:val="fr-FR"/>
              </w:rPr>
              <w:t>Statut juridique</w:t>
            </w:r>
          </w:p>
        </w:tc>
        <w:tc>
          <w:tcPr>
            <w:tcW w:w="1800" w:type="dxa"/>
          </w:tcPr>
          <w:p w14:paraId="2D1243DC" w14:textId="77777777" w:rsidR="0017423D" w:rsidRPr="00230A3F" w:rsidRDefault="0017423D" w:rsidP="0017423D">
            <w:pPr>
              <w:autoSpaceDE w:val="0"/>
              <w:autoSpaceDN w:val="0"/>
              <w:adjustRightInd w:val="0"/>
              <w:jc w:val="center"/>
              <w:rPr>
                <w:rFonts w:ascii="Arial" w:hAnsi="Arial" w:cs="Arial"/>
                <w:b/>
                <w:bCs/>
                <w:lang w:val="fr-FR"/>
              </w:rPr>
            </w:pPr>
            <w:r w:rsidRPr="00230A3F">
              <w:rPr>
                <w:rFonts w:ascii="Arial" w:hAnsi="Arial" w:cs="Arial"/>
                <w:b/>
                <w:bCs/>
                <w:lang w:val="fr-FR"/>
              </w:rPr>
              <w:t>Nombre d’exploitants</w:t>
            </w:r>
          </w:p>
        </w:tc>
        <w:tc>
          <w:tcPr>
            <w:tcW w:w="1260" w:type="dxa"/>
          </w:tcPr>
          <w:p w14:paraId="30C20B8A" w14:textId="77777777" w:rsidR="0017423D" w:rsidRPr="00230A3F" w:rsidRDefault="0017423D" w:rsidP="0017423D">
            <w:pPr>
              <w:autoSpaceDE w:val="0"/>
              <w:autoSpaceDN w:val="0"/>
              <w:adjustRightInd w:val="0"/>
              <w:jc w:val="both"/>
              <w:rPr>
                <w:rFonts w:ascii="Arial" w:hAnsi="Arial" w:cs="Arial"/>
                <w:b/>
                <w:bCs/>
                <w:lang w:val="fr-FR"/>
              </w:rPr>
            </w:pPr>
            <w:r w:rsidRPr="00230A3F">
              <w:rPr>
                <w:rFonts w:ascii="Arial" w:hAnsi="Arial" w:cs="Arial"/>
                <w:b/>
                <w:bCs/>
                <w:lang w:val="fr-FR"/>
              </w:rPr>
              <w:t>SAU (ha)</w:t>
            </w:r>
          </w:p>
        </w:tc>
        <w:tc>
          <w:tcPr>
            <w:tcW w:w="2160" w:type="dxa"/>
          </w:tcPr>
          <w:p w14:paraId="1F4184F3" w14:textId="77777777" w:rsidR="0017423D" w:rsidRPr="00230A3F" w:rsidRDefault="0017423D" w:rsidP="0017423D">
            <w:pPr>
              <w:autoSpaceDE w:val="0"/>
              <w:autoSpaceDN w:val="0"/>
              <w:adjustRightInd w:val="0"/>
              <w:jc w:val="both"/>
              <w:rPr>
                <w:rFonts w:ascii="Arial" w:hAnsi="Arial" w:cs="Arial"/>
                <w:b/>
                <w:bCs/>
                <w:lang w:val="fr-FR"/>
              </w:rPr>
            </w:pPr>
            <w:r w:rsidRPr="00230A3F">
              <w:rPr>
                <w:rFonts w:ascii="Arial" w:hAnsi="Arial" w:cs="Arial"/>
                <w:b/>
                <w:bCs/>
                <w:lang w:val="fr-FR"/>
              </w:rPr>
              <w:t>Adresse postale</w:t>
            </w:r>
          </w:p>
        </w:tc>
        <w:tc>
          <w:tcPr>
            <w:tcW w:w="1620" w:type="dxa"/>
          </w:tcPr>
          <w:p w14:paraId="2F96339F" w14:textId="77777777" w:rsidR="0017423D" w:rsidRPr="00230A3F" w:rsidRDefault="0017423D" w:rsidP="0017423D">
            <w:pPr>
              <w:autoSpaceDE w:val="0"/>
              <w:autoSpaceDN w:val="0"/>
              <w:adjustRightInd w:val="0"/>
              <w:jc w:val="both"/>
              <w:rPr>
                <w:rFonts w:ascii="Arial" w:hAnsi="Arial" w:cs="Arial"/>
                <w:b/>
                <w:bCs/>
                <w:lang w:val="fr-FR"/>
              </w:rPr>
            </w:pPr>
            <w:r w:rsidRPr="00230A3F">
              <w:rPr>
                <w:rFonts w:ascii="Arial" w:hAnsi="Arial" w:cs="Arial"/>
                <w:b/>
                <w:bCs/>
                <w:lang w:val="fr-FR"/>
              </w:rPr>
              <w:t>Téléphone</w:t>
            </w:r>
          </w:p>
        </w:tc>
        <w:tc>
          <w:tcPr>
            <w:tcW w:w="2880" w:type="dxa"/>
          </w:tcPr>
          <w:p w14:paraId="30473055" w14:textId="77777777" w:rsidR="0017423D" w:rsidRPr="00230A3F" w:rsidRDefault="0017423D" w:rsidP="0017423D">
            <w:pPr>
              <w:autoSpaceDE w:val="0"/>
              <w:autoSpaceDN w:val="0"/>
              <w:adjustRightInd w:val="0"/>
              <w:jc w:val="both"/>
              <w:rPr>
                <w:rFonts w:ascii="Arial" w:hAnsi="Arial" w:cs="Arial"/>
                <w:b/>
                <w:bCs/>
                <w:lang w:val="fr-FR"/>
              </w:rPr>
            </w:pPr>
            <w:r w:rsidRPr="00230A3F">
              <w:rPr>
                <w:rFonts w:ascii="Arial" w:hAnsi="Arial" w:cs="Arial"/>
                <w:b/>
                <w:bCs/>
                <w:lang w:val="fr-FR"/>
              </w:rPr>
              <w:t>Courriel</w:t>
            </w:r>
          </w:p>
        </w:tc>
      </w:tr>
      <w:tr w:rsidR="0017423D" w:rsidRPr="00230A3F" w14:paraId="2B045005" w14:textId="77777777" w:rsidTr="00A61285">
        <w:tc>
          <w:tcPr>
            <w:tcW w:w="2160" w:type="dxa"/>
          </w:tcPr>
          <w:p w14:paraId="02CAF806" w14:textId="77777777" w:rsidR="0017423D" w:rsidRPr="00230A3F" w:rsidRDefault="0017423D" w:rsidP="0017423D">
            <w:pPr>
              <w:autoSpaceDE w:val="0"/>
              <w:autoSpaceDN w:val="0"/>
              <w:adjustRightInd w:val="0"/>
              <w:jc w:val="both"/>
              <w:rPr>
                <w:rFonts w:ascii="Arial" w:hAnsi="Arial" w:cs="Arial"/>
                <w:bCs/>
                <w:lang w:val="fr-FR"/>
              </w:rPr>
            </w:pPr>
          </w:p>
        </w:tc>
        <w:tc>
          <w:tcPr>
            <w:tcW w:w="1800" w:type="dxa"/>
          </w:tcPr>
          <w:p w14:paraId="3F99B70D" w14:textId="77777777" w:rsidR="0017423D" w:rsidRPr="00230A3F" w:rsidRDefault="0017423D" w:rsidP="0017423D">
            <w:pPr>
              <w:autoSpaceDE w:val="0"/>
              <w:autoSpaceDN w:val="0"/>
              <w:adjustRightInd w:val="0"/>
              <w:jc w:val="both"/>
              <w:rPr>
                <w:rFonts w:ascii="Arial" w:hAnsi="Arial" w:cs="Arial"/>
                <w:bCs/>
                <w:lang w:val="fr-FR"/>
              </w:rPr>
            </w:pPr>
          </w:p>
        </w:tc>
        <w:tc>
          <w:tcPr>
            <w:tcW w:w="1440" w:type="dxa"/>
          </w:tcPr>
          <w:p w14:paraId="07104266" w14:textId="77777777" w:rsidR="0017423D" w:rsidRPr="00230A3F" w:rsidRDefault="0017423D" w:rsidP="0017423D">
            <w:pPr>
              <w:autoSpaceDE w:val="0"/>
              <w:autoSpaceDN w:val="0"/>
              <w:adjustRightInd w:val="0"/>
              <w:jc w:val="both"/>
              <w:rPr>
                <w:rFonts w:ascii="Arial" w:hAnsi="Arial" w:cs="Arial"/>
                <w:bCs/>
                <w:lang w:val="fr-FR"/>
              </w:rPr>
            </w:pPr>
          </w:p>
        </w:tc>
        <w:tc>
          <w:tcPr>
            <w:tcW w:w="1440" w:type="dxa"/>
          </w:tcPr>
          <w:p w14:paraId="15CFF0EA" w14:textId="77777777" w:rsidR="0017423D" w:rsidRPr="00230A3F" w:rsidRDefault="0017423D" w:rsidP="0017423D">
            <w:pPr>
              <w:autoSpaceDE w:val="0"/>
              <w:autoSpaceDN w:val="0"/>
              <w:adjustRightInd w:val="0"/>
              <w:jc w:val="both"/>
              <w:rPr>
                <w:rFonts w:ascii="Arial" w:hAnsi="Arial" w:cs="Arial"/>
                <w:bCs/>
                <w:lang w:val="fr-FR"/>
              </w:rPr>
            </w:pPr>
          </w:p>
        </w:tc>
        <w:tc>
          <w:tcPr>
            <w:tcW w:w="1800" w:type="dxa"/>
          </w:tcPr>
          <w:p w14:paraId="6559FAC7" w14:textId="77777777" w:rsidR="0017423D" w:rsidRPr="00230A3F" w:rsidRDefault="0017423D" w:rsidP="0017423D">
            <w:pPr>
              <w:autoSpaceDE w:val="0"/>
              <w:autoSpaceDN w:val="0"/>
              <w:adjustRightInd w:val="0"/>
              <w:jc w:val="both"/>
              <w:rPr>
                <w:rFonts w:ascii="Arial" w:hAnsi="Arial" w:cs="Arial"/>
                <w:bCs/>
                <w:lang w:val="fr-FR"/>
              </w:rPr>
            </w:pPr>
          </w:p>
        </w:tc>
        <w:tc>
          <w:tcPr>
            <w:tcW w:w="1260" w:type="dxa"/>
          </w:tcPr>
          <w:p w14:paraId="47F67FDB" w14:textId="77777777" w:rsidR="0017423D" w:rsidRPr="00230A3F" w:rsidRDefault="0017423D" w:rsidP="0017423D">
            <w:pPr>
              <w:autoSpaceDE w:val="0"/>
              <w:autoSpaceDN w:val="0"/>
              <w:adjustRightInd w:val="0"/>
              <w:jc w:val="both"/>
              <w:rPr>
                <w:rFonts w:ascii="Arial" w:hAnsi="Arial" w:cs="Arial"/>
                <w:bCs/>
                <w:lang w:val="fr-FR"/>
              </w:rPr>
            </w:pPr>
          </w:p>
        </w:tc>
        <w:tc>
          <w:tcPr>
            <w:tcW w:w="2160" w:type="dxa"/>
          </w:tcPr>
          <w:p w14:paraId="5693CD0C" w14:textId="77777777" w:rsidR="0017423D" w:rsidRPr="00230A3F" w:rsidRDefault="0017423D" w:rsidP="0017423D">
            <w:pPr>
              <w:autoSpaceDE w:val="0"/>
              <w:autoSpaceDN w:val="0"/>
              <w:adjustRightInd w:val="0"/>
              <w:jc w:val="both"/>
              <w:rPr>
                <w:rFonts w:ascii="Arial" w:hAnsi="Arial" w:cs="Arial"/>
                <w:bCs/>
                <w:lang w:val="fr-FR"/>
              </w:rPr>
            </w:pPr>
          </w:p>
        </w:tc>
        <w:tc>
          <w:tcPr>
            <w:tcW w:w="1620" w:type="dxa"/>
          </w:tcPr>
          <w:p w14:paraId="7F2E330D" w14:textId="77777777" w:rsidR="0017423D" w:rsidRPr="00230A3F" w:rsidRDefault="0017423D" w:rsidP="0017423D">
            <w:pPr>
              <w:autoSpaceDE w:val="0"/>
              <w:autoSpaceDN w:val="0"/>
              <w:adjustRightInd w:val="0"/>
              <w:jc w:val="both"/>
              <w:rPr>
                <w:rFonts w:ascii="Arial" w:hAnsi="Arial" w:cs="Arial"/>
                <w:bCs/>
                <w:lang w:val="fr-FR"/>
              </w:rPr>
            </w:pPr>
          </w:p>
        </w:tc>
        <w:tc>
          <w:tcPr>
            <w:tcW w:w="2880" w:type="dxa"/>
          </w:tcPr>
          <w:p w14:paraId="2A6976EE" w14:textId="77777777" w:rsidR="0017423D" w:rsidRPr="00230A3F" w:rsidRDefault="0017423D" w:rsidP="0017423D">
            <w:pPr>
              <w:autoSpaceDE w:val="0"/>
              <w:autoSpaceDN w:val="0"/>
              <w:adjustRightInd w:val="0"/>
              <w:jc w:val="both"/>
              <w:rPr>
                <w:rFonts w:ascii="Arial" w:hAnsi="Arial" w:cs="Arial"/>
                <w:bCs/>
                <w:lang w:val="fr-FR"/>
              </w:rPr>
            </w:pPr>
          </w:p>
        </w:tc>
      </w:tr>
      <w:tr w:rsidR="0017423D" w:rsidRPr="00230A3F" w14:paraId="3685DE12" w14:textId="77777777" w:rsidTr="00A61285">
        <w:tc>
          <w:tcPr>
            <w:tcW w:w="2160" w:type="dxa"/>
          </w:tcPr>
          <w:p w14:paraId="5F7E9533" w14:textId="77777777" w:rsidR="0017423D" w:rsidRPr="00230A3F" w:rsidRDefault="0017423D" w:rsidP="0017423D">
            <w:pPr>
              <w:autoSpaceDE w:val="0"/>
              <w:autoSpaceDN w:val="0"/>
              <w:adjustRightInd w:val="0"/>
              <w:jc w:val="both"/>
              <w:rPr>
                <w:rFonts w:ascii="Arial" w:hAnsi="Arial" w:cs="Arial"/>
                <w:bCs/>
                <w:lang w:val="fr-FR"/>
              </w:rPr>
            </w:pPr>
          </w:p>
        </w:tc>
        <w:tc>
          <w:tcPr>
            <w:tcW w:w="1800" w:type="dxa"/>
          </w:tcPr>
          <w:p w14:paraId="162EA703" w14:textId="77777777" w:rsidR="0017423D" w:rsidRPr="00230A3F" w:rsidRDefault="0017423D" w:rsidP="0017423D">
            <w:pPr>
              <w:autoSpaceDE w:val="0"/>
              <w:autoSpaceDN w:val="0"/>
              <w:adjustRightInd w:val="0"/>
              <w:jc w:val="both"/>
              <w:rPr>
                <w:rFonts w:ascii="Arial" w:hAnsi="Arial" w:cs="Arial"/>
                <w:bCs/>
                <w:lang w:val="fr-FR"/>
              </w:rPr>
            </w:pPr>
          </w:p>
        </w:tc>
        <w:tc>
          <w:tcPr>
            <w:tcW w:w="1440" w:type="dxa"/>
          </w:tcPr>
          <w:p w14:paraId="16C9DDA2" w14:textId="77777777" w:rsidR="0017423D" w:rsidRPr="00230A3F" w:rsidRDefault="0017423D" w:rsidP="0017423D">
            <w:pPr>
              <w:autoSpaceDE w:val="0"/>
              <w:autoSpaceDN w:val="0"/>
              <w:adjustRightInd w:val="0"/>
              <w:jc w:val="both"/>
              <w:rPr>
                <w:rFonts w:ascii="Arial" w:hAnsi="Arial" w:cs="Arial"/>
                <w:bCs/>
                <w:lang w:val="fr-FR"/>
              </w:rPr>
            </w:pPr>
          </w:p>
        </w:tc>
        <w:tc>
          <w:tcPr>
            <w:tcW w:w="1440" w:type="dxa"/>
          </w:tcPr>
          <w:p w14:paraId="59484486" w14:textId="77777777" w:rsidR="0017423D" w:rsidRPr="00230A3F" w:rsidRDefault="0017423D" w:rsidP="0017423D">
            <w:pPr>
              <w:autoSpaceDE w:val="0"/>
              <w:autoSpaceDN w:val="0"/>
              <w:adjustRightInd w:val="0"/>
              <w:jc w:val="both"/>
              <w:rPr>
                <w:rFonts w:ascii="Arial" w:hAnsi="Arial" w:cs="Arial"/>
                <w:bCs/>
                <w:lang w:val="fr-FR"/>
              </w:rPr>
            </w:pPr>
          </w:p>
        </w:tc>
        <w:tc>
          <w:tcPr>
            <w:tcW w:w="1800" w:type="dxa"/>
          </w:tcPr>
          <w:p w14:paraId="4479BD1E" w14:textId="77777777" w:rsidR="0017423D" w:rsidRPr="00230A3F" w:rsidRDefault="0017423D" w:rsidP="0017423D">
            <w:pPr>
              <w:autoSpaceDE w:val="0"/>
              <w:autoSpaceDN w:val="0"/>
              <w:adjustRightInd w:val="0"/>
              <w:jc w:val="both"/>
              <w:rPr>
                <w:rFonts w:ascii="Arial" w:hAnsi="Arial" w:cs="Arial"/>
                <w:bCs/>
                <w:lang w:val="fr-FR"/>
              </w:rPr>
            </w:pPr>
          </w:p>
        </w:tc>
        <w:tc>
          <w:tcPr>
            <w:tcW w:w="1260" w:type="dxa"/>
          </w:tcPr>
          <w:p w14:paraId="0D590C15" w14:textId="77777777" w:rsidR="0017423D" w:rsidRPr="00230A3F" w:rsidRDefault="0017423D" w:rsidP="0017423D">
            <w:pPr>
              <w:autoSpaceDE w:val="0"/>
              <w:autoSpaceDN w:val="0"/>
              <w:adjustRightInd w:val="0"/>
              <w:jc w:val="both"/>
              <w:rPr>
                <w:rFonts w:ascii="Arial" w:hAnsi="Arial" w:cs="Arial"/>
                <w:bCs/>
                <w:lang w:val="fr-FR"/>
              </w:rPr>
            </w:pPr>
          </w:p>
        </w:tc>
        <w:tc>
          <w:tcPr>
            <w:tcW w:w="2160" w:type="dxa"/>
          </w:tcPr>
          <w:p w14:paraId="2C312F7D" w14:textId="77777777" w:rsidR="0017423D" w:rsidRPr="00230A3F" w:rsidRDefault="0017423D" w:rsidP="0017423D">
            <w:pPr>
              <w:autoSpaceDE w:val="0"/>
              <w:autoSpaceDN w:val="0"/>
              <w:adjustRightInd w:val="0"/>
              <w:jc w:val="both"/>
              <w:rPr>
                <w:rFonts w:ascii="Arial" w:hAnsi="Arial" w:cs="Arial"/>
                <w:bCs/>
                <w:lang w:val="fr-FR"/>
              </w:rPr>
            </w:pPr>
          </w:p>
        </w:tc>
        <w:tc>
          <w:tcPr>
            <w:tcW w:w="1620" w:type="dxa"/>
          </w:tcPr>
          <w:p w14:paraId="75F7882D" w14:textId="77777777" w:rsidR="0017423D" w:rsidRPr="00230A3F" w:rsidRDefault="0017423D" w:rsidP="0017423D">
            <w:pPr>
              <w:autoSpaceDE w:val="0"/>
              <w:autoSpaceDN w:val="0"/>
              <w:adjustRightInd w:val="0"/>
              <w:jc w:val="both"/>
              <w:rPr>
                <w:rFonts w:ascii="Arial" w:hAnsi="Arial" w:cs="Arial"/>
                <w:bCs/>
                <w:lang w:val="fr-FR"/>
              </w:rPr>
            </w:pPr>
          </w:p>
        </w:tc>
        <w:tc>
          <w:tcPr>
            <w:tcW w:w="2880" w:type="dxa"/>
          </w:tcPr>
          <w:p w14:paraId="34302846" w14:textId="77777777" w:rsidR="0017423D" w:rsidRPr="00230A3F" w:rsidRDefault="0017423D" w:rsidP="0017423D">
            <w:pPr>
              <w:autoSpaceDE w:val="0"/>
              <w:autoSpaceDN w:val="0"/>
              <w:adjustRightInd w:val="0"/>
              <w:jc w:val="both"/>
              <w:rPr>
                <w:rFonts w:ascii="Arial" w:hAnsi="Arial" w:cs="Arial"/>
                <w:bCs/>
                <w:lang w:val="fr-FR"/>
              </w:rPr>
            </w:pPr>
          </w:p>
        </w:tc>
      </w:tr>
      <w:tr w:rsidR="0017423D" w:rsidRPr="00230A3F" w14:paraId="3D3CCD0A" w14:textId="77777777" w:rsidTr="00A61285">
        <w:tc>
          <w:tcPr>
            <w:tcW w:w="2160" w:type="dxa"/>
          </w:tcPr>
          <w:p w14:paraId="48A52DCF" w14:textId="77777777" w:rsidR="0017423D" w:rsidRPr="00230A3F" w:rsidRDefault="0017423D" w:rsidP="0017423D">
            <w:pPr>
              <w:autoSpaceDE w:val="0"/>
              <w:autoSpaceDN w:val="0"/>
              <w:adjustRightInd w:val="0"/>
              <w:jc w:val="both"/>
              <w:rPr>
                <w:rFonts w:ascii="Arial" w:hAnsi="Arial" w:cs="Arial"/>
                <w:bCs/>
                <w:lang w:val="fr-FR"/>
              </w:rPr>
            </w:pPr>
          </w:p>
        </w:tc>
        <w:tc>
          <w:tcPr>
            <w:tcW w:w="1800" w:type="dxa"/>
          </w:tcPr>
          <w:p w14:paraId="03DB2CCE" w14:textId="77777777" w:rsidR="0017423D" w:rsidRPr="00230A3F" w:rsidRDefault="0017423D" w:rsidP="0017423D">
            <w:pPr>
              <w:autoSpaceDE w:val="0"/>
              <w:autoSpaceDN w:val="0"/>
              <w:adjustRightInd w:val="0"/>
              <w:jc w:val="both"/>
              <w:rPr>
                <w:rFonts w:ascii="Arial" w:hAnsi="Arial" w:cs="Arial"/>
                <w:bCs/>
                <w:lang w:val="fr-FR"/>
              </w:rPr>
            </w:pPr>
          </w:p>
        </w:tc>
        <w:tc>
          <w:tcPr>
            <w:tcW w:w="1440" w:type="dxa"/>
          </w:tcPr>
          <w:p w14:paraId="0A527CB5" w14:textId="77777777" w:rsidR="0017423D" w:rsidRPr="00230A3F" w:rsidRDefault="0017423D" w:rsidP="0017423D">
            <w:pPr>
              <w:autoSpaceDE w:val="0"/>
              <w:autoSpaceDN w:val="0"/>
              <w:adjustRightInd w:val="0"/>
              <w:jc w:val="both"/>
              <w:rPr>
                <w:rFonts w:ascii="Arial" w:hAnsi="Arial" w:cs="Arial"/>
                <w:bCs/>
                <w:lang w:val="fr-FR"/>
              </w:rPr>
            </w:pPr>
          </w:p>
        </w:tc>
        <w:tc>
          <w:tcPr>
            <w:tcW w:w="1440" w:type="dxa"/>
          </w:tcPr>
          <w:p w14:paraId="1986E321" w14:textId="77777777" w:rsidR="0017423D" w:rsidRPr="00230A3F" w:rsidRDefault="0017423D" w:rsidP="0017423D">
            <w:pPr>
              <w:autoSpaceDE w:val="0"/>
              <w:autoSpaceDN w:val="0"/>
              <w:adjustRightInd w:val="0"/>
              <w:jc w:val="both"/>
              <w:rPr>
                <w:rFonts w:ascii="Arial" w:hAnsi="Arial" w:cs="Arial"/>
                <w:bCs/>
                <w:lang w:val="fr-FR"/>
              </w:rPr>
            </w:pPr>
          </w:p>
        </w:tc>
        <w:tc>
          <w:tcPr>
            <w:tcW w:w="1800" w:type="dxa"/>
          </w:tcPr>
          <w:p w14:paraId="66C42561" w14:textId="77777777" w:rsidR="0017423D" w:rsidRPr="00230A3F" w:rsidRDefault="0017423D" w:rsidP="0017423D">
            <w:pPr>
              <w:autoSpaceDE w:val="0"/>
              <w:autoSpaceDN w:val="0"/>
              <w:adjustRightInd w:val="0"/>
              <w:jc w:val="both"/>
              <w:rPr>
                <w:rFonts w:ascii="Arial" w:hAnsi="Arial" w:cs="Arial"/>
                <w:bCs/>
                <w:lang w:val="fr-FR"/>
              </w:rPr>
            </w:pPr>
          </w:p>
        </w:tc>
        <w:tc>
          <w:tcPr>
            <w:tcW w:w="1260" w:type="dxa"/>
          </w:tcPr>
          <w:p w14:paraId="0DDAE384" w14:textId="77777777" w:rsidR="0017423D" w:rsidRPr="00230A3F" w:rsidRDefault="0017423D" w:rsidP="0017423D">
            <w:pPr>
              <w:autoSpaceDE w:val="0"/>
              <w:autoSpaceDN w:val="0"/>
              <w:adjustRightInd w:val="0"/>
              <w:jc w:val="both"/>
              <w:rPr>
                <w:rFonts w:ascii="Arial" w:hAnsi="Arial" w:cs="Arial"/>
                <w:bCs/>
                <w:lang w:val="fr-FR"/>
              </w:rPr>
            </w:pPr>
          </w:p>
        </w:tc>
        <w:tc>
          <w:tcPr>
            <w:tcW w:w="2160" w:type="dxa"/>
          </w:tcPr>
          <w:p w14:paraId="2156FA4C" w14:textId="77777777" w:rsidR="0017423D" w:rsidRPr="00230A3F" w:rsidRDefault="0017423D" w:rsidP="0017423D">
            <w:pPr>
              <w:autoSpaceDE w:val="0"/>
              <w:autoSpaceDN w:val="0"/>
              <w:adjustRightInd w:val="0"/>
              <w:jc w:val="both"/>
              <w:rPr>
                <w:rFonts w:ascii="Arial" w:hAnsi="Arial" w:cs="Arial"/>
                <w:bCs/>
                <w:lang w:val="fr-FR"/>
              </w:rPr>
            </w:pPr>
          </w:p>
        </w:tc>
        <w:tc>
          <w:tcPr>
            <w:tcW w:w="1620" w:type="dxa"/>
          </w:tcPr>
          <w:p w14:paraId="20CD0A0E" w14:textId="77777777" w:rsidR="0017423D" w:rsidRPr="00230A3F" w:rsidRDefault="0017423D" w:rsidP="0017423D">
            <w:pPr>
              <w:autoSpaceDE w:val="0"/>
              <w:autoSpaceDN w:val="0"/>
              <w:adjustRightInd w:val="0"/>
              <w:jc w:val="both"/>
              <w:rPr>
                <w:rFonts w:ascii="Arial" w:hAnsi="Arial" w:cs="Arial"/>
                <w:bCs/>
                <w:lang w:val="fr-FR"/>
              </w:rPr>
            </w:pPr>
          </w:p>
        </w:tc>
        <w:tc>
          <w:tcPr>
            <w:tcW w:w="2880" w:type="dxa"/>
          </w:tcPr>
          <w:p w14:paraId="750789C2" w14:textId="77777777" w:rsidR="0017423D" w:rsidRPr="00230A3F" w:rsidRDefault="0017423D" w:rsidP="0017423D">
            <w:pPr>
              <w:autoSpaceDE w:val="0"/>
              <w:autoSpaceDN w:val="0"/>
              <w:adjustRightInd w:val="0"/>
              <w:jc w:val="both"/>
              <w:rPr>
                <w:rFonts w:ascii="Arial" w:hAnsi="Arial" w:cs="Arial"/>
                <w:bCs/>
                <w:lang w:val="fr-FR"/>
              </w:rPr>
            </w:pPr>
          </w:p>
        </w:tc>
      </w:tr>
      <w:tr w:rsidR="0017423D" w:rsidRPr="00230A3F" w14:paraId="0D1718F7" w14:textId="77777777" w:rsidTr="00A61285">
        <w:tc>
          <w:tcPr>
            <w:tcW w:w="2160" w:type="dxa"/>
          </w:tcPr>
          <w:p w14:paraId="6092D252" w14:textId="77777777" w:rsidR="0017423D" w:rsidRPr="00230A3F" w:rsidRDefault="0017423D" w:rsidP="0017423D">
            <w:pPr>
              <w:autoSpaceDE w:val="0"/>
              <w:autoSpaceDN w:val="0"/>
              <w:adjustRightInd w:val="0"/>
              <w:jc w:val="both"/>
              <w:rPr>
                <w:rFonts w:ascii="Arial" w:hAnsi="Arial" w:cs="Arial"/>
                <w:bCs/>
                <w:lang w:val="fr-FR"/>
              </w:rPr>
            </w:pPr>
          </w:p>
        </w:tc>
        <w:tc>
          <w:tcPr>
            <w:tcW w:w="1800" w:type="dxa"/>
          </w:tcPr>
          <w:p w14:paraId="7B9B7DE2" w14:textId="77777777" w:rsidR="0017423D" w:rsidRPr="00230A3F" w:rsidRDefault="0017423D" w:rsidP="0017423D">
            <w:pPr>
              <w:autoSpaceDE w:val="0"/>
              <w:autoSpaceDN w:val="0"/>
              <w:adjustRightInd w:val="0"/>
              <w:jc w:val="both"/>
              <w:rPr>
                <w:rFonts w:ascii="Arial" w:hAnsi="Arial" w:cs="Arial"/>
                <w:bCs/>
                <w:lang w:val="fr-FR"/>
              </w:rPr>
            </w:pPr>
          </w:p>
        </w:tc>
        <w:tc>
          <w:tcPr>
            <w:tcW w:w="1440" w:type="dxa"/>
          </w:tcPr>
          <w:p w14:paraId="17394F19" w14:textId="77777777" w:rsidR="0017423D" w:rsidRPr="00230A3F" w:rsidRDefault="0017423D" w:rsidP="0017423D">
            <w:pPr>
              <w:autoSpaceDE w:val="0"/>
              <w:autoSpaceDN w:val="0"/>
              <w:adjustRightInd w:val="0"/>
              <w:jc w:val="both"/>
              <w:rPr>
                <w:rFonts w:ascii="Arial" w:hAnsi="Arial" w:cs="Arial"/>
                <w:bCs/>
                <w:lang w:val="fr-FR"/>
              </w:rPr>
            </w:pPr>
          </w:p>
        </w:tc>
        <w:tc>
          <w:tcPr>
            <w:tcW w:w="1440" w:type="dxa"/>
          </w:tcPr>
          <w:p w14:paraId="0C9C3FA3" w14:textId="77777777" w:rsidR="0017423D" w:rsidRPr="00230A3F" w:rsidRDefault="0017423D" w:rsidP="0017423D">
            <w:pPr>
              <w:autoSpaceDE w:val="0"/>
              <w:autoSpaceDN w:val="0"/>
              <w:adjustRightInd w:val="0"/>
              <w:jc w:val="both"/>
              <w:rPr>
                <w:rFonts w:ascii="Arial" w:hAnsi="Arial" w:cs="Arial"/>
                <w:bCs/>
                <w:lang w:val="fr-FR"/>
              </w:rPr>
            </w:pPr>
          </w:p>
        </w:tc>
        <w:tc>
          <w:tcPr>
            <w:tcW w:w="1800" w:type="dxa"/>
          </w:tcPr>
          <w:p w14:paraId="6142039D" w14:textId="77777777" w:rsidR="0017423D" w:rsidRPr="00230A3F" w:rsidRDefault="0017423D" w:rsidP="0017423D">
            <w:pPr>
              <w:autoSpaceDE w:val="0"/>
              <w:autoSpaceDN w:val="0"/>
              <w:adjustRightInd w:val="0"/>
              <w:jc w:val="both"/>
              <w:rPr>
                <w:rFonts w:ascii="Arial" w:hAnsi="Arial" w:cs="Arial"/>
                <w:bCs/>
                <w:lang w:val="fr-FR"/>
              </w:rPr>
            </w:pPr>
          </w:p>
        </w:tc>
        <w:tc>
          <w:tcPr>
            <w:tcW w:w="1260" w:type="dxa"/>
          </w:tcPr>
          <w:p w14:paraId="3C918F1A" w14:textId="77777777" w:rsidR="0017423D" w:rsidRPr="00230A3F" w:rsidRDefault="0017423D" w:rsidP="0017423D">
            <w:pPr>
              <w:autoSpaceDE w:val="0"/>
              <w:autoSpaceDN w:val="0"/>
              <w:adjustRightInd w:val="0"/>
              <w:jc w:val="both"/>
              <w:rPr>
                <w:rFonts w:ascii="Arial" w:hAnsi="Arial" w:cs="Arial"/>
                <w:bCs/>
                <w:lang w:val="fr-FR"/>
              </w:rPr>
            </w:pPr>
          </w:p>
        </w:tc>
        <w:tc>
          <w:tcPr>
            <w:tcW w:w="2160" w:type="dxa"/>
          </w:tcPr>
          <w:p w14:paraId="372BB5F5" w14:textId="77777777" w:rsidR="0017423D" w:rsidRPr="00230A3F" w:rsidRDefault="0017423D" w:rsidP="0017423D">
            <w:pPr>
              <w:autoSpaceDE w:val="0"/>
              <w:autoSpaceDN w:val="0"/>
              <w:adjustRightInd w:val="0"/>
              <w:jc w:val="both"/>
              <w:rPr>
                <w:rFonts w:ascii="Arial" w:hAnsi="Arial" w:cs="Arial"/>
                <w:bCs/>
                <w:lang w:val="fr-FR"/>
              </w:rPr>
            </w:pPr>
          </w:p>
        </w:tc>
        <w:tc>
          <w:tcPr>
            <w:tcW w:w="1620" w:type="dxa"/>
          </w:tcPr>
          <w:p w14:paraId="22F045DB" w14:textId="77777777" w:rsidR="0017423D" w:rsidRPr="00230A3F" w:rsidRDefault="0017423D" w:rsidP="0017423D">
            <w:pPr>
              <w:autoSpaceDE w:val="0"/>
              <w:autoSpaceDN w:val="0"/>
              <w:adjustRightInd w:val="0"/>
              <w:jc w:val="both"/>
              <w:rPr>
                <w:rFonts w:ascii="Arial" w:hAnsi="Arial" w:cs="Arial"/>
                <w:bCs/>
                <w:lang w:val="fr-FR"/>
              </w:rPr>
            </w:pPr>
          </w:p>
        </w:tc>
        <w:tc>
          <w:tcPr>
            <w:tcW w:w="2880" w:type="dxa"/>
          </w:tcPr>
          <w:p w14:paraId="76B4B1D4" w14:textId="77777777" w:rsidR="0017423D" w:rsidRPr="00230A3F" w:rsidRDefault="0017423D" w:rsidP="0017423D">
            <w:pPr>
              <w:autoSpaceDE w:val="0"/>
              <w:autoSpaceDN w:val="0"/>
              <w:adjustRightInd w:val="0"/>
              <w:jc w:val="both"/>
              <w:rPr>
                <w:rFonts w:ascii="Arial" w:hAnsi="Arial" w:cs="Arial"/>
                <w:bCs/>
                <w:lang w:val="fr-FR"/>
              </w:rPr>
            </w:pPr>
          </w:p>
        </w:tc>
      </w:tr>
      <w:tr w:rsidR="0017423D" w:rsidRPr="00230A3F" w14:paraId="2501DF24" w14:textId="77777777" w:rsidTr="00A61285">
        <w:tc>
          <w:tcPr>
            <w:tcW w:w="2160" w:type="dxa"/>
          </w:tcPr>
          <w:p w14:paraId="4A257473" w14:textId="77777777" w:rsidR="0017423D" w:rsidRPr="00230A3F" w:rsidRDefault="0017423D" w:rsidP="0017423D">
            <w:pPr>
              <w:autoSpaceDE w:val="0"/>
              <w:autoSpaceDN w:val="0"/>
              <w:adjustRightInd w:val="0"/>
              <w:jc w:val="both"/>
              <w:rPr>
                <w:rFonts w:ascii="Arial" w:hAnsi="Arial" w:cs="Arial"/>
                <w:bCs/>
                <w:lang w:val="fr-FR"/>
              </w:rPr>
            </w:pPr>
          </w:p>
        </w:tc>
        <w:tc>
          <w:tcPr>
            <w:tcW w:w="1800" w:type="dxa"/>
          </w:tcPr>
          <w:p w14:paraId="19F14CE0" w14:textId="77777777" w:rsidR="0017423D" w:rsidRPr="00230A3F" w:rsidRDefault="0017423D" w:rsidP="0017423D">
            <w:pPr>
              <w:autoSpaceDE w:val="0"/>
              <w:autoSpaceDN w:val="0"/>
              <w:adjustRightInd w:val="0"/>
              <w:jc w:val="both"/>
              <w:rPr>
                <w:rFonts w:ascii="Arial" w:hAnsi="Arial" w:cs="Arial"/>
                <w:bCs/>
                <w:lang w:val="fr-FR"/>
              </w:rPr>
            </w:pPr>
          </w:p>
        </w:tc>
        <w:tc>
          <w:tcPr>
            <w:tcW w:w="1440" w:type="dxa"/>
          </w:tcPr>
          <w:p w14:paraId="591EF2D5" w14:textId="77777777" w:rsidR="0017423D" w:rsidRPr="00230A3F" w:rsidRDefault="0017423D" w:rsidP="0017423D">
            <w:pPr>
              <w:autoSpaceDE w:val="0"/>
              <w:autoSpaceDN w:val="0"/>
              <w:adjustRightInd w:val="0"/>
              <w:jc w:val="both"/>
              <w:rPr>
                <w:rFonts w:ascii="Arial" w:hAnsi="Arial" w:cs="Arial"/>
                <w:bCs/>
                <w:lang w:val="fr-FR"/>
              </w:rPr>
            </w:pPr>
          </w:p>
        </w:tc>
        <w:tc>
          <w:tcPr>
            <w:tcW w:w="1440" w:type="dxa"/>
          </w:tcPr>
          <w:p w14:paraId="1356BDD5" w14:textId="77777777" w:rsidR="0017423D" w:rsidRPr="00230A3F" w:rsidRDefault="0017423D" w:rsidP="0017423D">
            <w:pPr>
              <w:autoSpaceDE w:val="0"/>
              <w:autoSpaceDN w:val="0"/>
              <w:adjustRightInd w:val="0"/>
              <w:jc w:val="both"/>
              <w:rPr>
                <w:rFonts w:ascii="Arial" w:hAnsi="Arial" w:cs="Arial"/>
                <w:bCs/>
                <w:lang w:val="fr-FR"/>
              </w:rPr>
            </w:pPr>
          </w:p>
        </w:tc>
        <w:tc>
          <w:tcPr>
            <w:tcW w:w="1800" w:type="dxa"/>
          </w:tcPr>
          <w:p w14:paraId="01BD4FCD" w14:textId="77777777" w:rsidR="0017423D" w:rsidRPr="00230A3F" w:rsidRDefault="0017423D" w:rsidP="0017423D">
            <w:pPr>
              <w:autoSpaceDE w:val="0"/>
              <w:autoSpaceDN w:val="0"/>
              <w:adjustRightInd w:val="0"/>
              <w:jc w:val="both"/>
              <w:rPr>
                <w:rFonts w:ascii="Arial" w:hAnsi="Arial" w:cs="Arial"/>
                <w:bCs/>
                <w:lang w:val="fr-FR"/>
              </w:rPr>
            </w:pPr>
          </w:p>
        </w:tc>
        <w:tc>
          <w:tcPr>
            <w:tcW w:w="1260" w:type="dxa"/>
          </w:tcPr>
          <w:p w14:paraId="56AB2085" w14:textId="77777777" w:rsidR="0017423D" w:rsidRPr="00230A3F" w:rsidRDefault="0017423D" w:rsidP="0017423D">
            <w:pPr>
              <w:autoSpaceDE w:val="0"/>
              <w:autoSpaceDN w:val="0"/>
              <w:adjustRightInd w:val="0"/>
              <w:jc w:val="both"/>
              <w:rPr>
                <w:rFonts w:ascii="Arial" w:hAnsi="Arial" w:cs="Arial"/>
                <w:bCs/>
                <w:lang w:val="fr-FR"/>
              </w:rPr>
            </w:pPr>
          </w:p>
        </w:tc>
        <w:tc>
          <w:tcPr>
            <w:tcW w:w="2160" w:type="dxa"/>
          </w:tcPr>
          <w:p w14:paraId="7E0B7F3B" w14:textId="77777777" w:rsidR="0017423D" w:rsidRPr="00230A3F" w:rsidRDefault="0017423D" w:rsidP="0017423D">
            <w:pPr>
              <w:autoSpaceDE w:val="0"/>
              <w:autoSpaceDN w:val="0"/>
              <w:adjustRightInd w:val="0"/>
              <w:jc w:val="both"/>
              <w:rPr>
                <w:rFonts w:ascii="Arial" w:hAnsi="Arial" w:cs="Arial"/>
                <w:bCs/>
                <w:lang w:val="fr-FR"/>
              </w:rPr>
            </w:pPr>
          </w:p>
        </w:tc>
        <w:tc>
          <w:tcPr>
            <w:tcW w:w="1620" w:type="dxa"/>
          </w:tcPr>
          <w:p w14:paraId="1A1D0760" w14:textId="77777777" w:rsidR="0017423D" w:rsidRPr="00230A3F" w:rsidRDefault="0017423D" w:rsidP="0017423D">
            <w:pPr>
              <w:autoSpaceDE w:val="0"/>
              <w:autoSpaceDN w:val="0"/>
              <w:adjustRightInd w:val="0"/>
              <w:jc w:val="both"/>
              <w:rPr>
                <w:rFonts w:ascii="Arial" w:hAnsi="Arial" w:cs="Arial"/>
                <w:bCs/>
                <w:lang w:val="fr-FR"/>
              </w:rPr>
            </w:pPr>
          </w:p>
        </w:tc>
        <w:tc>
          <w:tcPr>
            <w:tcW w:w="2880" w:type="dxa"/>
          </w:tcPr>
          <w:p w14:paraId="66B0BAF9" w14:textId="77777777" w:rsidR="0017423D" w:rsidRPr="00230A3F" w:rsidRDefault="0017423D" w:rsidP="0017423D">
            <w:pPr>
              <w:autoSpaceDE w:val="0"/>
              <w:autoSpaceDN w:val="0"/>
              <w:adjustRightInd w:val="0"/>
              <w:jc w:val="both"/>
              <w:rPr>
                <w:rFonts w:ascii="Arial" w:hAnsi="Arial" w:cs="Arial"/>
                <w:bCs/>
                <w:lang w:val="fr-FR"/>
              </w:rPr>
            </w:pPr>
          </w:p>
        </w:tc>
      </w:tr>
      <w:tr w:rsidR="0017423D" w:rsidRPr="00230A3F" w14:paraId="008F1606" w14:textId="77777777" w:rsidTr="00A61285">
        <w:tc>
          <w:tcPr>
            <w:tcW w:w="2160" w:type="dxa"/>
          </w:tcPr>
          <w:p w14:paraId="53DA2525" w14:textId="77777777" w:rsidR="0017423D" w:rsidRPr="00230A3F" w:rsidRDefault="0017423D" w:rsidP="0017423D">
            <w:pPr>
              <w:autoSpaceDE w:val="0"/>
              <w:autoSpaceDN w:val="0"/>
              <w:adjustRightInd w:val="0"/>
              <w:jc w:val="both"/>
              <w:rPr>
                <w:rFonts w:ascii="Arial" w:hAnsi="Arial" w:cs="Arial"/>
                <w:bCs/>
                <w:lang w:val="fr-FR"/>
              </w:rPr>
            </w:pPr>
          </w:p>
        </w:tc>
        <w:tc>
          <w:tcPr>
            <w:tcW w:w="1800" w:type="dxa"/>
          </w:tcPr>
          <w:p w14:paraId="72CFD7B4" w14:textId="77777777" w:rsidR="0017423D" w:rsidRPr="00230A3F" w:rsidRDefault="0017423D" w:rsidP="0017423D">
            <w:pPr>
              <w:autoSpaceDE w:val="0"/>
              <w:autoSpaceDN w:val="0"/>
              <w:adjustRightInd w:val="0"/>
              <w:jc w:val="both"/>
              <w:rPr>
                <w:rFonts w:ascii="Arial" w:hAnsi="Arial" w:cs="Arial"/>
                <w:bCs/>
                <w:lang w:val="fr-FR"/>
              </w:rPr>
            </w:pPr>
          </w:p>
        </w:tc>
        <w:tc>
          <w:tcPr>
            <w:tcW w:w="1440" w:type="dxa"/>
          </w:tcPr>
          <w:p w14:paraId="2A92F75F" w14:textId="77777777" w:rsidR="0017423D" w:rsidRPr="00230A3F" w:rsidRDefault="0017423D" w:rsidP="0017423D">
            <w:pPr>
              <w:autoSpaceDE w:val="0"/>
              <w:autoSpaceDN w:val="0"/>
              <w:adjustRightInd w:val="0"/>
              <w:jc w:val="both"/>
              <w:rPr>
                <w:rFonts w:ascii="Arial" w:hAnsi="Arial" w:cs="Arial"/>
                <w:bCs/>
                <w:lang w:val="fr-FR"/>
              </w:rPr>
            </w:pPr>
          </w:p>
        </w:tc>
        <w:tc>
          <w:tcPr>
            <w:tcW w:w="1440" w:type="dxa"/>
          </w:tcPr>
          <w:p w14:paraId="6328CF67" w14:textId="77777777" w:rsidR="0017423D" w:rsidRPr="00230A3F" w:rsidRDefault="0017423D" w:rsidP="0017423D">
            <w:pPr>
              <w:autoSpaceDE w:val="0"/>
              <w:autoSpaceDN w:val="0"/>
              <w:adjustRightInd w:val="0"/>
              <w:jc w:val="both"/>
              <w:rPr>
                <w:rFonts w:ascii="Arial" w:hAnsi="Arial" w:cs="Arial"/>
                <w:bCs/>
                <w:lang w:val="fr-FR"/>
              </w:rPr>
            </w:pPr>
          </w:p>
        </w:tc>
        <w:tc>
          <w:tcPr>
            <w:tcW w:w="1800" w:type="dxa"/>
          </w:tcPr>
          <w:p w14:paraId="2FA97EBB" w14:textId="77777777" w:rsidR="0017423D" w:rsidRPr="00230A3F" w:rsidRDefault="0017423D" w:rsidP="0017423D">
            <w:pPr>
              <w:autoSpaceDE w:val="0"/>
              <w:autoSpaceDN w:val="0"/>
              <w:adjustRightInd w:val="0"/>
              <w:jc w:val="both"/>
              <w:rPr>
                <w:rFonts w:ascii="Arial" w:hAnsi="Arial" w:cs="Arial"/>
                <w:bCs/>
                <w:lang w:val="fr-FR"/>
              </w:rPr>
            </w:pPr>
          </w:p>
        </w:tc>
        <w:tc>
          <w:tcPr>
            <w:tcW w:w="1260" w:type="dxa"/>
          </w:tcPr>
          <w:p w14:paraId="146F9D62" w14:textId="77777777" w:rsidR="0017423D" w:rsidRPr="00230A3F" w:rsidRDefault="0017423D" w:rsidP="0017423D">
            <w:pPr>
              <w:autoSpaceDE w:val="0"/>
              <w:autoSpaceDN w:val="0"/>
              <w:adjustRightInd w:val="0"/>
              <w:jc w:val="both"/>
              <w:rPr>
                <w:rFonts w:ascii="Arial" w:hAnsi="Arial" w:cs="Arial"/>
                <w:bCs/>
                <w:lang w:val="fr-FR"/>
              </w:rPr>
            </w:pPr>
          </w:p>
        </w:tc>
        <w:tc>
          <w:tcPr>
            <w:tcW w:w="2160" w:type="dxa"/>
          </w:tcPr>
          <w:p w14:paraId="18F57D17" w14:textId="77777777" w:rsidR="0017423D" w:rsidRPr="00230A3F" w:rsidRDefault="0017423D" w:rsidP="0017423D">
            <w:pPr>
              <w:autoSpaceDE w:val="0"/>
              <w:autoSpaceDN w:val="0"/>
              <w:adjustRightInd w:val="0"/>
              <w:jc w:val="both"/>
              <w:rPr>
                <w:rFonts w:ascii="Arial" w:hAnsi="Arial" w:cs="Arial"/>
                <w:bCs/>
                <w:lang w:val="fr-FR"/>
              </w:rPr>
            </w:pPr>
          </w:p>
        </w:tc>
        <w:tc>
          <w:tcPr>
            <w:tcW w:w="1620" w:type="dxa"/>
          </w:tcPr>
          <w:p w14:paraId="1CCC8F95" w14:textId="77777777" w:rsidR="0017423D" w:rsidRPr="00230A3F" w:rsidRDefault="0017423D" w:rsidP="0017423D">
            <w:pPr>
              <w:autoSpaceDE w:val="0"/>
              <w:autoSpaceDN w:val="0"/>
              <w:adjustRightInd w:val="0"/>
              <w:jc w:val="both"/>
              <w:rPr>
                <w:rFonts w:ascii="Arial" w:hAnsi="Arial" w:cs="Arial"/>
                <w:bCs/>
                <w:lang w:val="fr-FR"/>
              </w:rPr>
            </w:pPr>
          </w:p>
        </w:tc>
        <w:tc>
          <w:tcPr>
            <w:tcW w:w="2880" w:type="dxa"/>
          </w:tcPr>
          <w:p w14:paraId="6EAD11C1" w14:textId="77777777" w:rsidR="0017423D" w:rsidRPr="00230A3F" w:rsidRDefault="0017423D" w:rsidP="0017423D">
            <w:pPr>
              <w:autoSpaceDE w:val="0"/>
              <w:autoSpaceDN w:val="0"/>
              <w:adjustRightInd w:val="0"/>
              <w:jc w:val="both"/>
              <w:rPr>
                <w:rFonts w:ascii="Arial" w:hAnsi="Arial" w:cs="Arial"/>
                <w:bCs/>
                <w:lang w:val="fr-FR"/>
              </w:rPr>
            </w:pPr>
          </w:p>
        </w:tc>
      </w:tr>
      <w:tr w:rsidR="0017423D" w:rsidRPr="00230A3F" w14:paraId="404EC766" w14:textId="77777777" w:rsidTr="00A61285">
        <w:tc>
          <w:tcPr>
            <w:tcW w:w="2160" w:type="dxa"/>
          </w:tcPr>
          <w:p w14:paraId="0C4C8FDE" w14:textId="77777777" w:rsidR="0017423D" w:rsidRPr="00230A3F" w:rsidRDefault="0017423D" w:rsidP="0017423D">
            <w:pPr>
              <w:autoSpaceDE w:val="0"/>
              <w:autoSpaceDN w:val="0"/>
              <w:adjustRightInd w:val="0"/>
              <w:jc w:val="both"/>
              <w:rPr>
                <w:rFonts w:ascii="Arial" w:hAnsi="Arial" w:cs="Arial"/>
                <w:bCs/>
                <w:lang w:val="fr-FR"/>
              </w:rPr>
            </w:pPr>
          </w:p>
        </w:tc>
        <w:tc>
          <w:tcPr>
            <w:tcW w:w="1800" w:type="dxa"/>
          </w:tcPr>
          <w:p w14:paraId="7037E727" w14:textId="77777777" w:rsidR="0017423D" w:rsidRPr="00230A3F" w:rsidRDefault="0017423D" w:rsidP="0017423D">
            <w:pPr>
              <w:autoSpaceDE w:val="0"/>
              <w:autoSpaceDN w:val="0"/>
              <w:adjustRightInd w:val="0"/>
              <w:jc w:val="both"/>
              <w:rPr>
                <w:rFonts w:ascii="Arial" w:hAnsi="Arial" w:cs="Arial"/>
                <w:bCs/>
                <w:lang w:val="fr-FR"/>
              </w:rPr>
            </w:pPr>
          </w:p>
        </w:tc>
        <w:tc>
          <w:tcPr>
            <w:tcW w:w="1440" w:type="dxa"/>
          </w:tcPr>
          <w:p w14:paraId="2BABAEA7" w14:textId="77777777" w:rsidR="0017423D" w:rsidRPr="00230A3F" w:rsidRDefault="0017423D" w:rsidP="0017423D">
            <w:pPr>
              <w:autoSpaceDE w:val="0"/>
              <w:autoSpaceDN w:val="0"/>
              <w:adjustRightInd w:val="0"/>
              <w:jc w:val="both"/>
              <w:rPr>
                <w:rFonts w:ascii="Arial" w:hAnsi="Arial" w:cs="Arial"/>
                <w:bCs/>
                <w:lang w:val="fr-FR"/>
              </w:rPr>
            </w:pPr>
          </w:p>
        </w:tc>
        <w:tc>
          <w:tcPr>
            <w:tcW w:w="1440" w:type="dxa"/>
          </w:tcPr>
          <w:p w14:paraId="7458190D" w14:textId="77777777" w:rsidR="0017423D" w:rsidRPr="00230A3F" w:rsidRDefault="0017423D" w:rsidP="0017423D">
            <w:pPr>
              <w:autoSpaceDE w:val="0"/>
              <w:autoSpaceDN w:val="0"/>
              <w:adjustRightInd w:val="0"/>
              <w:jc w:val="both"/>
              <w:rPr>
                <w:rFonts w:ascii="Arial" w:hAnsi="Arial" w:cs="Arial"/>
                <w:bCs/>
                <w:lang w:val="fr-FR"/>
              </w:rPr>
            </w:pPr>
          </w:p>
        </w:tc>
        <w:tc>
          <w:tcPr>
            <w:tcW w:w="1800" w:type="dxa"/>
          </w:tcPr>
          <w:p w14:paraId="72C60680" w14:textId="77777777" w:rsidR="0017423D" w:rsidRPr="00230A3F" w:rsidRDefault="0017423D" w:rsidP="0017423D">
            <w:pPr>
              <w:autoSpaceDE w:val="0"/>
              <w:autoSpaceDN w:val="0"/>
              <w:adjustRightInd w:val="0"/>
              <w:jc w:val="both"/>
              <w:rPr>
                <w:rFonts w:ascii="Arial" w:hAnsi="Arial" w:cs="Arial"/>
                <w:bCs/>
                <w:lang w:val="fr-FR"/>
              </w:rPr>
            </w:pPr>
          </w:p>
        </w:tc>
        <w:tc>
          <w:tcPr>
            <w:tcW w:w="1260" w:type="dxa"/>
          </w:tcPr>
          <w:p w14:paraId="31F4433A" w14:textId="77777777" w:rsidR="0017423D" w:rsidRPr="00230A3F" w:rsidRDefault="0017423D" w:rsidP="0017423D">
            <w:pPr>
              <w:autoSpaceDE w:val="0"/>
              <w:autoSpaceDN w:val="0"/>
              <w:adjustRightInd w:val="0"/>
              <w:jc w:val="both"/>
              <w:rPr>
                <w:rFonts w:ascii="Arial" w:hAnsi="Arial" w:cs="Arial"/>
                <w:bCs/>
                <w:lang w:val="fr-FR"/>
              </w:rPr>
            </w:pPr>
          </w:p>
        </w:tc>
        <w:tc>
          <w:tcPr>
            <w:tcW w:w="2160" w:type="dxa"/>
          </w:tcPr>
          <w:p w14:paraId="02C3E31D" w14:textId="77777777" w:rsidR="0017423D" w:rsidRPr="00230A3F" w:rsidRDefault="0017423D" w:rsidP="0017423D">
            <w:pPr>
              <w:autoSpaceDE w:val="0"/>
              <w:autoSpaceDN w:val="0"/>
              <w:adjustRightInd w:val="0"/>
              <w:jc w:val="both"/>
              <w:rPr>
                <w:rFonts w:ascii="Arial" w:hAnsi="Arial" w:cs="Arial"/>
                <w:bCs/>
                <w:lang w:val="fr-FR"/>
              </w:rPr>
            </w:pPr>
          </w:p>
        </w:tc>
        <w:tc>
          <w:tcPr>
            <w:tcW w:w="1620" w:type="dxa"/>
          </w:tcPr>
          <w:p w14:paraId="2FEC7740" w14:textId="77777777" w:rsidR="0017423D" w:rsidRPr="00230A3F" w:rsidRDefault="0017423D" w:rsidP="0017423D">
            <w:pPr>
              <w:autoSpaceDE w:val="0"/>
              <w:autoSpaceDN w:val="0"/>
              <w:adjustRightInd w:val="0"/>
              <w:jc w:val="both"/>
              <w:rPr>
                <w:rFonts w:ascii="Arial" w:hAnsi="Arial" w:cs="Arial"/>
                <w:bCs/>
                <w:lang w:val="fr-FR"/>
              </w:rPr>
            </w:pPr>
          </w:p>
        </w:tc>
        <w:tc>
          <w:tcPr>
            <w:tcW w:w="2880" w:type="dxa"/>
          </w:tcPr>
          <w:p w14:paraId="1DA79012" w14:textId="77777777" w:rsidR="0017423D" w:rsidRPr="00230A3F" w:rsidRDefault="0017423D" w:rsidP="0017423D">
            <w:pPr>
              <w:autoSpaceDE w:val="0"/>
              <w:autoSpaceDN w:val="0"/>
              <w:adjustRightInd w:val="0"/>
              <w:jc w:val="both"/>
              <w:rPr>
                <w:rFonts w:ascii="Arial" w:hAnsi="Arial" w:cs="Arial"/>
                <w:bCs/>
                <w:lang w:val="fr-FR"/>
              </w:rPr>
            </w:pPr>
          </w:p>
        </w:tc>
      </w:tr>
      <w:tr w:rsidR="0017423D" w:rsidRPr="00230A3F" w14:paraId="75DC16A3" w14:textId="77777777" w:rsidTr="00A61285">
        <w:tc>
          <w:tcPr>
            <w:tcW w:w="2160" w:type="dxa"/>
          </w:tcPr>
          <w:p w14:paraId="29446B20" w14:textId="77777777" w:rsidR="0017423D" w:rsidRPr="00230A3F" w:rsidRDefault="0017423D" w:rsidP="0017423D">
            <w:pPr>
              <w:autoSpaceDE w:val="0"/>
              <w:autoSpaceDN w:val="0"/>
              <w:adjustRightInd w:val="0"/>
              <w:jc w:val="both"/>
              <w:rPr>
                <w:rFonts w:ascii="Arial" w:hAnsi="Arial" w:cs="Arial"/>
                <w:bCs/>
                <w:lang w:val="fr-FR"/>
              </w:rPr>
            </w:pPr>
          </w:p>
        </w:tc>
        <w:tc>
          <w:tcPr>
            <w:tcW w:w="1800" w:type="dxa"/>
          </w:tcPr>
          <w:p w14:paraId="40CE60A6" w14:textId="77777777" w:rsidR="0017423D" w:rsidRPr="00230A3F" w:rsidRDefault="0017423D" w:rsidP="0017423D">
            <w:pPr>
              <w:autoSpaceDE w:val="0"/>
              <w:autoSpaceDN w:val="0"/>
              <w:adjustRightInd w:val="0"/>
              <w:jc w:val="both"/>
              <w:rPr>
                <w:rFonts w:ascii="Arial" w:hAnsi="Arial" w:cs="Arial"/>
                <w:bCs/>
                <w:lang w:val="fr-FR"/>
              </w:rPr>
            </w:pPr>
          </w:p>
        </w:tc>
        <w:tc>
          <w:tcPr>
            <w:tcW w:w="1440" w:type="dxa"/>
          </w:tcPr>
          <w:p w14:paraId="485E98B8" w14:textId="77777777" w:rsidR="0017423D" w:rsidRPr="00230A3F" w:rsidRDefault="0017423D" w:rsidP="0017423D">
            <w:pPr>
              <w:autoSpaceDE w:val="0"/>
              <w:autoSpaceDN w:val="0"/>
              <w:adjustRightInd w:val="0"/>
              <w:jc w:val="both"/>
              <w:rPr>
                <w:rFonts w:ascii="Arial" w:hAnsi="Arial" w:cs="Arial"/>
                <w:bCs/>
                <w:lang w:val="fr-FR"/>
              </w:rPr>
            </w:pPr>
          </w:p>
        </w:tc>
        <w:tc>
          <w:tcPr>
            <w:tcW w:w="1440" w:type="dxa"/>
          </w:tcPr>
          <w:p w14:paraId="7015B191" w14:textId="77777777" w:rsidR="0017423D" w:rsidRPr="00230A3F" w:rsidRDefault="0017423D" w:rsidP="0017423D">
            <w:pPr>
              <w:autoSpaceDE w:val="0"/>
              <w:autoSpaceDN w:val="0"/>
              <w:adjustRightInd w:val="0"/>
              <w:jc w:val="both"/>
              <w:rPr>
                <w:rFonts w:ascii="Arial" w:hAnsi="Arial" w:cs="Arial"/>
                <w:bCs/>
                <w:lang w:val="fr-FR"/>
              </w:rPr>
            </w:pPr>
          </w:p>
        </w:tc>
        <w:tc>
          <w:tcPr>
            <w:tcW w:w="1800" w:type="dxa"/>
          </w:tcPr>
          <w:p w14:paraId="0B4A0901" w14:textId="77777777" w:rsidR="0017423D" w:rsidRPr="00230A3F" w:rsidRDefault="0017423D" w:rsidP="0017423D">
            <w:pPr>
              <w:autoSpaceDE w:val="0"/>
              <w:autoSpaceDN w:val="0"/>
              <w:adjustRightInd w:val="0"/>
              <w:jc w:val="both"/>
              <w:rPr>
                <w:rFonts w:ascii="Arial" w:hAnsi="Arial" w:cs="Arial"/>
                <w:bCs/>
                <w:lang w:val="fr-FR"/>
              </w:rPr>
            </w:pPr>
          </w:p>
        </w:tc>
        <w:tc>
          <w:tcPr>
            <w:tcW w:w="1260" w:type="dxa"/>
          </w:tcPr>
          <w:p w14:paraId="3248329F" w14:textId="77777777" w:rsidR="0017423D" w:rsidRPr="00230A3F" w:rsidRDefault="0017423D" w:rsidP="0017423D">
            <w:pPr>
              <w:autoSpaceDE w:val="0"/>
              <w:autoSpaceDN w:val="0"/>
              <w:adjustRightInd w:val="0"/>
              <w:jc w:val="both"/>
              <w:rPr>
                <w:rFonts w:ascii="Arial" w:hAnsi="Arial" w:cs="Arial"/>
                <w:bCs/>
                <w:lang w:val="fr-FR"/>
              </w:rPr>
            </w:pPr>
          </w:p>
        </w:tc>
        <w:tc>
          <w:tcPr>
            <w:tcW w:w="2160" w:type="dxa"/>
          </w:tcPr>
          <w:p w14:paraId="16CACDA3" w14:textId="77777777" w:rsidR="0017423D" w:rsidRPr="00230A3F" w:rsidRDefault="0017423D" w:rsidP="0017423D">
            <w:pPr>
              <w:autoSpaceDE w:val="0"/>
              <w:autoSpaceDN w:val="0"/>
              <w:adjustRightInd w:val="0"/>
              <w:jc w:val="both"/>
              <w:rPr>
                <w:rFonts w:ascii="Arial" w:hAnsi="Arial" w:cs="Arial"/>
                <w:bCs/>
                <w:lang w:val="fr-FR"/>
              </w:rPr>
            </w:pPr>
          </w:p>
        </w:tc>
        <w:tc>
          <w:tcPr>
            <w:tcW w:w="1620" w:type="dxa"/>
          </w:tcPr>
          <w:p w14:paraId="7D3FB1D0" w14:textId="77777777" w:rsidR="0017423D" w:rsidRPr="00230A3F" w:rsidRDefault="0017423D" w:rsidP="0017423D">
            <w:pPr>
              <w:autoSpaceDE w:val="0"/>
              <w:autoSpaceDN w:val="0"/>
              <w:adjustRightInd w:val="0"/>
              <w:jc w:val="both"/>
              <w:rPr>
                <w:rFonts w:ascii="Arial" w:hAnsi="Arial" w:cs="Arial"/>
                <w:bCs/>
                <w:lang w:val="fr-FR"/>
              </w:rPr>
            </w:pPr>
          </w:p>
        </w:tc>
        <w:tc>
          <w:tcPr>
            <w:tcW w:w="2880" w:type="dxa"/>
          </w:tcPr>
          <w:p w14:paraId="0F958355" w14:textId="77777777" w:rsidR="0017423D" w:rsidRPr="00230A3F" w:rsidRDefault="0017423D" w:rsidP="0017423D">
            <w:pPr>
              <w:autoSpaceDE w:val="0"/>
              <w:autoSpaceDN w:val="0"/>
              <w:adjustRightInd w:val="0"/>
              <w:jc w:val="both"/>
              <w:rPr>
                <w:rFonts w:ascii="Arial" w:hAnsi="Arial" w:cs="Arial"/>
                <w:bCs/>
                <w:lang w:val="fr-FR"/>
              </w:rPr>
            </w:pPr>
          </w:p>
        </w:tc>
      </w:tr>
      <w:tr w:rsidR="0017423D" w:rsidRPr="00230A3F" w14:paraId="261A433B" w14:textId="77777777" w:rsidTr="00A61285">
        <w:tc>
          <w:tcPr>
            <w:tcW w:w="2160" w:type="dxa"/>
          </w:tcPr>
          <w:p w14:paraId="175D655A" w14:textId="77777777" w:rsidR="0017423D" w:rsidRPr="00230A3F" w:rsidRDefault="0017423D" w:rsidP="0017423D">
            <w:pPr>
              <w:autoSpaceDE w:val="0"/>
              <w:autoSpaceDN w:val="0"/>
              <w:adjustRightInd w:val="0"/>
              <w:jc w:val="both"/>
              <w:rPr>
                <w:rFonts w:ascii="Arial" w:hAnsi="Arial" w:cs="Arial"/>
                <w:bCs/>
                <w:lang w:val="fr-FR"/>
              </w:rPr>
            </w:pPr>
          </w:p>
        </w:tc>
        <w:tc>
          <w:tcPr>
            <w:tcW w:w="1800" w:type="dxa"/>
          </w:tcPr>
          <w:p w14:paraId="7505E42A" w14:textId="77777777" w:rsidR="0017423D" w:rsidRPr="00230A3F" w:rsidRDefault="0017423D" w:rsidP="0017423D">
            <w:pPr>
              <w:autoSpaceDE w:val="0"/>
              <w:autoSpaceDN w:val="0"/>
              <w:adjustRightInd w:val="0"/>
              <w:jc w:val="both"/>
              <w:rPr>
                <w:rFonts w:ascii="Arial" w:hAnsi="Arial" w:cs="Arial"/>
                <w:bCs/>
                <w:lang w:val="fr-FR"/>
              </w:rPr>
            </w:pPr>
          </w:p>
        </w:tc>
        <w:tc>
          <w:tcPr>
            <w:tcW w:w="1440" w:type="dxa"/>
          </w:tcPr>
          <w:p w14:paraId="7E0F217B" w14:textId="77777777" w:rsidR="0017423D" w:rsidRPr="00230A3F" w:rsidRDefault="0017423D" w:rsidP="0017423D">
            <w:pPr>
              <w:autoSpaceDE w:val="0"/>
              <w:autoSpaceDN w:val="0"/>
              <w:adjustRightInd w:val="0"/>
              <w:jc w:val="both"/>
              <w:rPr>
                <w:rFonts w:ascii="Arial" w:hAnsi="Arial" w:cs="Arial"/>
                <w:bCs/>
                <w:lang w:val="fr-FR"/>
              </w:rPr>
            </w:pPr>
          </w:p>
        </w:tc>
        <w:tc>
          <w:tcPr>
            <w:tcW w:w="1440" w:type="dxa"/>
          </w:tcPr>
          <w:p w14:paraId="25846033" w14:textId="77777777" w:rsidR="0017423D" w:rsidRPr="00230A3F" w:rsidRDefault="0017423D" w:rsidP="0017423D">
            <w:pPr>
              <w:autoSpaceDE w:val="0"/>
              <w:autoSpaceDN w:val="0"/>
              <w:adjustRightInd w:val="0"/>
              <w:jc w:val="both"/>
              <w:rPr>
                <w:rFonts w:ascii="Arial" w:hAnsi="Arial" w:cs="Arial"/>
                <w:bCs/>
                <w:lang w:val="fr-FR"/>
              </w:rPr>
            </w:pPr>
          </w:p>
        </w:tc>
        <w:tc>
          <w:tcPr>
            <w:tcW w:w="1800" w:type="dxa"/>
          </w:tcPr>
          <w:p w14:paraId="626B4962" w14:textId="77777777" w:rsidR="0017423D" w:rsidRPr="00230A3F" w:rsidRDefault="0017423D" w:rsidP="0017423D">
            <w:pPr>
              <w:autoSpaceDE w:val="0"/>
              <w:autoSpaceDN w:val="0"/>
              <w:adjustRightInd w:val="0"/>
              <w:jc w:val="both"/>
              <w:rPr>
                <w:rFonts w:ascii="Arial" w:hAnsi="Arial" w:cs="Arial"/>
                <w:bCs/>
                <w:lang w:val="fr-FR"/>
              </w:rPr>
            </w:pPr>
          </w:p>
        </w:tc>
        <w:tc>
          <w:tcPr>
            <w:tcW w:w="1260" w:type="dxa"/>
          </w:tcPr>
          <w:p w14:paraId="48EB3208" w14:textId="77777777" w:rsidR="0017423D" w:rsidRPr="00230A3F" w:rsidRDefault="0017423D" w:rsidP="0017423D">
            <w:pPr>
              <w:autoSpaceDE w:val="0"/>
              <w:autoSpaceDN w:val="0"/>
              <w:adjustRightInd w:val="0"/>
              <w:jc w:val="both"/>
              <w:rPr>
                <w:rFonts w:ascii="Arial" w:hAnsi="Arial" w:cs="Arial"/>
                <w:bCs/>
                <w:lang w:val="fr-FR"/>
              </w:rPr>
            </w:pPr>
          </w:p>
        </w:tc>
        <w:tc>
          <w:tcPr>
            <w:tcW w:w="2160" w:type="dxa"/>
          </w:tcPr>
          <w:p w14:paraId="01EB394C" w14:textId="77777777" w:rsidR="0017423D" w:rsidRPr="00230A3F" w:rsidRDefault="0017423D" w:rsidP="0017423D">
            <w:pPr>
              <w:autoSpaceDE w:val="0"/>
              <w:autoSpaceDN w:val="0"/>
              <w:adjustRightInd w:val="0"/>
              <w:jc w:val="both"/>
              <w:rPr>
                <w:rFonts w:ascii="Arial" w:hAnsi="Arial" w:cs="Arial"/>
                <w:bCs/>
                <w:lang w:val="fr-FR"/>
              </w:rPr>
            </w:pPr>
          </w:p>
        </w:tc>
        <w:tc>
          <w:tcPr>
            <w:tcW w:w="1620" w:type="dxa"/>
          </w:tcPr>
          <w:p w14:paraId="3801CAAA" w14:textId="77777777" w:rsidR="0017423D" w:rsidRPr="00230A3F" w:rsidRDefault="0017423D" w:rsidP="0017423D">
            <w:pPr>
              <w:autoSpaceDE w:val="0"/>
              <w:autoSpaceDN w:val="0"/>
              <w:adjustRightInd w:val="0"/>
              <w:jc w:val="both"/>
              <w:rPr>
                <w:rFonts w:ascii="Arial" w:hAnsi="Arial" w:cs="Arial"/>
                <w:bCs/>
                <w:lang w:val="fr-FR"/>
              </w:rPr>
            </w:pPr>
          </w:p>
        </w:tc>
        <w:tc>
          <w:tcPr>
            <w:tcW w:w="2880" w:type="dxa"/>
          </w:tcPr>
          <w:p w14:paraId="37C89C20" w14:textId="77777777" w:rsidR="0017423D" w:rsidRPr="00230A3F" w:rsidRDefault="0017423D" w:rsidP="0017423D">
            <w:pPr>
              <w:autoSpaceDE w:val="0"/>
              <w:autoSpaceDN w:val="0"/>
              <w:adjustRightInd w:val="0"/>
              <w:jc w:val="both"/>
              <w:rPr>
                <w:rFonts w:ascii="Arial" w:hAnsi="Arial" w:cs="Arial"/>
                <w:bCs/>
                <w:lang w:val="fr-FR"/>
              </w:rPr>
            </w:pPr>
          </w:p>
        </w:tc>
      </w:tr>
      <w:tr w:rsidR="0017423D" w:rsidRPr="00230A3F" w14:paraId="720C08D7" w14:textId="77777777" w:rsidTr="00A61285">
        <w:tc>
          <w:tcPr>
            <w:tcW w:w="2160" w:type="dxa"/>
          </w:tcPr>
          <w:p w14:paraId="5891EC79" w14:textId="77777777" w:rsidR="0017423D" w:rsidRPr="00230A3F" w:rsidRDefault="0017423D" w:rsidP="0017423D">
            <w:pPr>
              <w:autoSpaceDE w:val="0"/>
              <w:autoSpaceDN w:val="0"/>
              <w:adjustRightInd w:val="0"/>
              <w:jc w:val="both"/>
              <w:rPr>
                <w:rFonts w:ascii="Arial" w:hAnsi="Arial" w:cs="Arial"/>
                <w:bCs/>
                <w:lang w:val="fr-FR"/>
              </w:rPr>
            </w:pPr>
          </w:p>
        </w:tc>
        <w:tc>
          <w:tcPr>
            <w:tcW w:w="1800" w:type="dxa"/>
          </w:tcPr>
          <w:p w14:paraId="7129C714" w14:textId="77777777" w:rsidR="0017423D" w:rsidRPr="00230A3F" w:rsidRDefault="0017423D" w:rsidP="0017423D">
            <w:pPr>
              <w:autoSpaceDE w:val="0"/>
              <w:autoSpaceDN w:val="0"/>
              <w:adjustRightInd w:val="0"/>
              <w:jc w:val="both"/>
              <w:rPr>
                <w:rFonts w:ascii="Arial" w:hAnsi="Arial" w:cs="Arial"/>
                <w:bCs/>
                <w:lang w:val="fr-FR"/>
              </w:rPr>
            </w:pPr>
          </w:p>
        </w:tc>
        <w:tc>
          <w:tcPr>
            <w:tcW w:w="1440" w:type="dxa"/>
          </w:tcPr>
          <w:p w14:paraId="6AC74465" w14:textId="77777777" w:rsidR="0017423D" w:rsidRPr="00230A3F" w:rsidRDefault="0017423D" w:rsidP="0017423D">
            <w:pPr>
              <w:autoSpaceDE w:val="0"/>
              <w:autoSpaceDN w:val="0"/>
              <w:adjustRightInd w:val="0"/>
              <w:jc w:val="both"/>
              <w:rPr>
                <w:rFonts w:ascii="Arial" w:hAnsi="Arial" w:cs="Arial"/>
                <w:bCs/>
                <w:lang w:val="fr-FR"/>
              </w:rPr>
            </w:pPr>
          </w:p>
        </w:tc>
        <w:tc>
          <w:tcPr>
            <w:tcW w:w="1440" w:type="dxa"/>
          </w:tcPr>
          <w:p w14:paraId="7997D9E3" w14:textId="77777777" w:rsidR="0017423D" w:rsidRPr="00230A3F" w:rsidRDefault="0017423D" w:rsidP="0017423D">
            <w:pPr>
              <w:autoSpaceDE w:val="0"/>
              <w:autoSpaceDN w:val="0"/>
              <w:adjustRightInd w:val="0"/>
              <w:jc w:val="both"/>
              <w:rPr>
                <w:rFonts w:ascii="Arial" w:hAnsi="Arial" w:cs="Arial"/>
                <w:bCs/>
                <w:lang w:val="fr-FR"/>
              </w:rPr>
            </w:pPr>
          </w:p>
        </w:tc>
        <w:tc>
          <w:tcPr>
            <w:tcW w:w="1800" w:type="dxa"/>
          </w:tcPr>
          <w:p w14:paraId="518EDBC4" w14:textId="77777777" w:rsidR="0017423D" w:rsidRPr="00230A3F" w:rsidRDefault="0017423D" w:rsidP="0017423D">
            <w:pPr>
              <w:autoSpaceDE w:val="0"/>
              <w:autoSpaceDN w:val="0"/>
              <w:adjustRightInd w:val="0"/>
              <w:jc w:val="both"/>
              <w:rPr>
                <w:rFonts w:ascii="Arial" w:hAnsi="Arial" w:cs="Arial"/>
                <w:bCs/>
                <w:lang w:val="fr-FR"/>
              </w:rPr>
            </w:pPr>
          </w:p>
        </w:tc>
        <w:tc>
          <w:tcPr>
            <w:tcW w:w="1260" w:type="dxa"/>
          </w:tcPr>
          <w:p w14:paraId="7091C33E" w14:textId="77777777" w:rsidR="0017423D" w:rsidRPr="00230A3F" w:rsidRDefault="0017423D" w:rsidP="0017423D">
            <w:pPr>
              <w:autoSpaceDE w:val="0"/>
              <w:autoSpaceDN w:val="0"/>
              <w:adjustRightInd w:val="0"/>
              <w:jc w:val="both"/>
              <w:rPr>
                <w:rFonts w:ascii="Arial" w:hAnsi="Arial" w:cs="Arial"/>
                <w:bCs/>
                <w:lang w:val="fr-FR"/>
              </w:rPr>
            </w:pPr>
          </w:p>
        </w:tc>
        <w:tc>
          <w:tcPr>
            <w:tcW w:w="2160" w:type="dxa"/>
          </w:tcPr>
          <w:p w14:paraId="22FC27F2" w14:textId="77777777" w:rsidR="0017423D" w:rsidRPr="00230A3F" w:rsidRDefault="0017423D" w:rsidP="0017423D">
            <w:pPr>
              <w:autoSpaceDE w:val="0"/>
              <w:autoSpaceDN w:val="0"/>
              <w:adjustRightInd w:val="0"/>
              <w:jc w:val="both"/>
              <w:rPr>
                <w:rFonts w:ascii="Arial" w:hAnsi="Arial" w:cs="Arial"/>
                <w:bCs/>
                <w:lang w:val="fr-FR"/>
              </w:rPr>
            </w:pPr>
          </w:p>
        </w:tc>
        <w:tc>
          <w:tcPr>
            <w:tcW w:w="1620" w:type="dxa"/>
          </w:tcPr>
          <w:p w14:paraId="3E9543A9" w14:textId="77777777" w:rsidR="0017423D" w:rsidRPr="00230A3F" w:rsidRDefault="0017423D" w:rsidP="0017423D">
            <w:pPr>
              <w:autoSpaceDE w:val="0"/>
              <w:autoSpaceDN w:val="0"/>
              <w:adjustRightInd w:val="0"/>
              <w:jc w:val="both"/>
              <w:rPr>
                <w:rFonts w:ascii="Arial" w:hAnsi="Arial" w:cs="Arial"/>
                <w:bCs/>
                <w:lang w:val="fr-FR"/>
              </w:rPr>
            </w:pPr>
          </w:p>
        </w:tc>
        <w:tc>
          <w:tcPr>
            <w:tcW w:w="2880" w:type="dxa"/>
          </w:tcPr>
          <w:p w14:paraId="7F516E93" w14:textId="77777777" w:rsidR="0017423D" w:rsidRPr="00230A3F" w:rsidRDefault="0017423D" w:rsidP="0017423D">
            <w:pPr>
              <w:autoSpaceDE w:val="0"/>
              <w:autoSpaceDN w:val="0"/>
              <w:adjustRightInd w:val="0"/>
              <w:jc w:val="both"/>
              <w:rPr>
                <w:rFonts w:ascii="Arial" w:hAnsi="Arial" w:cs="Arial"/>
                <w:bCs/>
                <w:lang w:val="fr-FR"/>
              </w:rPr>
            </w:pPr>
          </w:p>
        </w:tc>
      </w:tr>
      <w:tr w:rsidR="0017423D" w:rsidRPr="00230A3F" w14:paraId="2B2D488C" w14:textId="77777777" w:rsidTr="00A61285">
        <w:tc>
          <w:tcPr>
            <w:tcW w:w="2160" w:type="dxa"/>
          </w:tcPr>
          <w:p w14:paraId="52BC21A8" w14:textId="77777777" w:rsidR="0017423D" w:rsidRPr="00230A3F" w:rsidRDefault="0017423D" w:rsidP="0017423D">
            <w:pPr>
              <w:autoSpaceDE w:val="0"/>
              <w:autoSpaceDN w:val="0"/>
              <w:adjustRightInd w:val="0"/>
              <w:jc w:val="both"/>
              <w:rPr>
                <w:rFonts w:ascii="Arial" w:hAnsi="Arial" w:cs="Arial"/>
                <w:bCs/>
                <w:lang w:val="fr-FR"/>
              </w:rPr>
            </w:pPr>
          </w:p>
        </w:tc>
        <w:tc>
          <w:tcPr>
            <w:tcW w:w="1800" w:type="dxa"/>
          </w:tcPr>
          <w:p w14:paraId="1664061F" w14:textId="77777777" w:rsidR="0017423D" w:rsidRPr="00230A3F" w:rsidRDefault="0017423D" w:rsidP="0017423D">
            <w:pPr>
              <w:autoSpaceDE w:val="0"/>
              <w:autoSpaceDN w:val="0"/>
              <w:adjustRightInd w:val="0"/>
              <w:jc w:val="both"/>
              <w:rPr>
                <w:rFonts w:ascii="Arial" w:hAnsi="Arial" w:cs="Arial"/>
                <w:bCs/>
                <w:lang w:val="fr-FR"/>
              </w:rPr>
            </w:pPr>
          </w:p>
        </w:tc>
        <w:tc>
          <w:tcPr>
            <w:tcW w:w="1440" w:type="dxa"/>
          </w:tcPr>
          <w:p w14:paraId="164B8FCF" w14:textId="77777777" w:rsidR="0017423D" w:rsidRPr="00230A3F" w:rsidRDefault="0017423D" w:rsidP="0017423D">
            <w:pPr>
              <w:autoSpaceDE w:val="0"/>
              <w:autoSpaceDN w:val="0"/>
              <w:adjustRightInd w:val="0"/>
              <w:jc w:val="both"/>
              <w:rPr>
                <w:rFonts w:ascii="Arial" w:hAnsi="Arial" w:cs="Arial"/>
                <w:bCs/>
                <w:lang w:val="fr-FR"/>
              </w:rPr>
            </w:pPr>
          </w:p>
        </w:tc>
        <w:tc>
          <w:tcPr>
            <w:tcW w:w="1440" w:type="dxa"/>
          </w:tcPr>
          <w:p w14:paraId="6BD8A2AE" w14:textId="77777777" w:rsidR="0017423D" w:rsidRPr="00230A3F" w:rsidRDefault="0017423D" w:rsidP="0017423D">
            <w:pPr>
              <w:autoSpaceDE w:val="0"/>
              <w:autoSpaceDN w:val="0"/>
              <w:adjustRightInd w:val="0"/>
              <w:jc w:val="both"/>
              <w:rPr>
                <w:rFonts w:ascii="Arial" w:hAnsi="Arial" w:cs="Arial"/>
                <w:bCs/>
                <w:lang w:val="fr-FR"/>
              </w:rPr>
            </w:pPr>
          </w:p>
        </w:tc>
        <w:tc>
          <w:tcPr>
            <w:tcW w:w="1800" w:type="dxa"/>
          </w:tcPr>
          <w:p w14:paraId="70E5ED09" w14:textId="77777777" w:rsidR="0017423D" w:rsidRPr="00230A3F" w:rsidRDefault="0017423D" w:rsidP="0017423D">
            <w:pPr>
              <w:autoSpaceDE w:val="0"/>
              <w:autoSpaceDN w:val="0"/>
              <w:adjustRightInd w:val="0"/>
              <w:jc w:val="both"/>
              <w:rPr>
                <w:rFonts w:ascii="Arial" w:hAnsi="Arial" w:cs="Arial"/>
                <w:bCs/>
                <w:lang w:val="fr-FR"/>
              </w:rPr>
            </w:pPr>
          </w:p>
        </w:tc>
        <w:tc>
          <w:tcPr>
            <w:tcW w:w="1260" w:type="dxa"/>
          </w:tcPr>
          <w:p w14:paraId="3FC36DFA" w14:textId="77777777" w:rsidR="0017423D" w:rsidRPr="00230A3F" w:rsidRDefault="0017423D" w:rsidP="0017423D">
            <w:pPr>
              <w:autoSpaceDE w:val="0"/>
              <w:autoSpaceDN w:val="0"/>
              <w:adjustRightInd w:val="0"/>
              <w:jc w:val="both"/>
              <w:rPr>
                <w:rFonts w:ascii="Arial" w:hAnsi="Arial" w:cs="Arial"/>
                <w:bCs/>
                <w:lang w:val="fr-FR"/>
              </w:rPr>
            </w:pPr>
          </w:p>
        </w:tc>
        <w:tc>
          <w:tcPr>
            <w:tcW w:w="2160" w:type="dxa"/>
          </w:tcPr>
          <w:p w14:paraId="475EE577" w14:textId="77777777" w:rsidR="0017423D" w:rsidRPr="00230A3F" w:rsidRDefault="0017423D" w:rsidP="0017423D">
            <w:pPr>
              <w:autoSpaceDE w:val="0"/>
              <w:autoSpaceDN w:val="0"/>
              <w:adjustRightInd w:val="0"/>
              <w:jc w:val="both"/>
              <w:rPr>
                <w:rFonts w:ascii="Arial" w:hAnsi="Arial" w:cs="Arial"/>
                <w:bCs/>
                <w:lang w:val="fr-FR"/>
              </w:rPr>
            </w:pPr>
          </w:p>
        </w:tc>
        <w:tc>
          <w:tcPr>
            <w:tcW w:w="1620" w:type="dxa"/>
          </w:tcPr>
          <w:p w14:paraId="1E95D150" w14:textId="77777777" w:rsidR="0017423D" w:rsidRPr="00230A3F" w:rsidRDefault="0017423D" w:rsidP="0017423D">
            <w:pPr>
              <w:autoSpaceDE w:val="0"/>
              <w:autoSpaceDN w:val="0"/>
              <w:adjustRightInd w:val="0"/>
              <w:jc w:val="both"/>
              <w:rPr>
                <w:rFonts w:ascii="Arial" w:hAnsi="Arial" w:cs="Arial"/>
                <w:bCs/>
                <w:lang w:val="fr-FR"/>
              </w:rPr>
            </w:pPr>
          </w:p>
        </w:tc>
        <w:tc>
          <w:tcPr>
            <w:tcW w:w="2880" w:type="dxa"/>
          </w:tcPr>
          <w:p w14:paraId="748B9DAF" w14:textId="77777777" w:rsidR="0017423D" w:rsidRPr="00230A3F" w:rsidRDefault="0017423D" w:rsidP="0017423D">
            <w:pPr>
              <w:autoSpaceDE w:val="0"/>
              <w:autoSpaceDN w:val="0"/>
              <w:adjustRightInd w:val="0"/>
              <w:jc w:val="both"/>
              <w:rPr>
                <w:rFonts w:ascii="Arial" w:hAnsi="Arial" w:cs="Arial"/>
                <w:bCs/>
                <w:lang w:val="fr-FR"/>
              </w:rPr>
            </w:pPr>
          </w:p>
        </w:tc>
      </w:tr>
      <w:tr w:rsidR="0017423D" w:rsidRPr="00230A3F" w14:paraId="16CB85FB" w14:textId="77777777" w:rsidTr="00A61285">
        <w:tc>
          <w:tcPr>
            <w:tcW w:w="2160" w:type="dxa"/>
          </w:tcPr>
          <w:p w14:paraId="0344F403" w14:textId="77777777" w:rsidR="0017423D" w:rsidRPr="00230A3F" w:rsidRDefault="0017423D" w:rsidP="0017423D">
            <w:pPr>
              <w:autoSpaceDE w:val="0"/>
              <w:autoSpaceDN w:val="0"/>
              <w:adjustRightInd w:val="0"/>
              <w:jc w:val="both"/>
              <w:rPr>
                <w:rFonts w:ascii="Arial" w:hAnsi="Arial" w:cs="Arial"/>
                <w:bCs/>
                <w:lang w:val="fr-FR"/>
              </w:rPr>
            </w:pPr>
          </w:p>
        </w:tc>
        <w:tc>
          <w:tcPr>
            <w:tcW w:w="1800" w:type="dxa"/>
          </w:tcPr>
          <w:p w14:paraId="0751BFB4" w14:textId="77777777" w:rsidR="0017423D" w:rsidRPr="00230A3F" w:rsidRDefault="0017423D" w:rsidP="0017423D">
            <w:pPr>
              <w:autoSpaceDE w:val="0"/>
              <w:autoSpaceDN w:val="0"/>
              <w:adjustRightInd w:val="0"/>
              <w:jc w:val="both"/>
              <w:rPr>
                <w:rFonts w:ascii="Arial" w:hAnsi="Arial" w:cs="Arial"/>
                <w:bCs/>
                <w:lang w:val="fr-FR"/>
              </w:rPr>
            </w:pPr>
          </w:p>
        </w:tc>
        <w:tc>
          <w:tcPr>
            <w:tcW w:w="1440" w:type="dxa"/>
          </w:tcPr>
          <w:p w14:paraId="6634211A" w14:textId="77777777" w:rsidR="0017423D" w:rsidRPr="00230A3F" w:rsidRDefault="0017423D" w:rsidP="0017423D">
            <w:pPr>
              <w:autoSpaceDE w:val="0"/>
              <w:autoSpaceDN w:val="0"/>
              <w:adjustRightInd w:val="0"/>
              <w:jc w:val="both"/>
              <w:rPr>
                <w:rFonts w:ascii="Arial" w:hAnsi="Arial" w:cs="Arial"/>
                <w:bCs/>
                <w:lang w:val="fr-FR"/>
              </w:rPr>
            </w:pPr>
          </w:p>
        </w:tc>
        <w:tc>
          <w:tcPr>
            <w:tcW w:w="1440" w:type="dxa"/>
          </w:tcPr>
          <w:p w14:paraId="78E6C291" w14:textId="77777777" w:rsidR="0017423D" w:rsidRPr="00230A3F" w:rsidRDefault="0017423D" w:rsidP="0017423D">
            <w:pPr>
              <w:autoSpaceDE w:val="0"/>
              <w:autoSpaceDN w:val="0"/>
              <w:adjustRightInd w:val="0"/>
              <w:jc w:val="both"/>
              <w:rPr>
                <w:rFonts w:ascii="Arial" w:hAnsi="Arial" w:cs="Arial"/>
                <w:bCs/>
                <w:lang w:val="fr-FR"/>
              </w:rPr>
            </w:pPr>
          </w:p>
        </w:tc>
        <w:tc>
          <w:tcPr>
            <w:tcW w:w="1800" w:type="dxa"/>
          </w:tcPr>
          <w:p w14:paraId="47C32751" w14:textId="77777777" w:rsidR="0017423D" w:rsidRPr="00230A3F" w:rsidRDefault="0017423D" w:rsidP="0017423D">
            <w:pPr>
              <w:autoSpaceDE w:val="0"/>
              <w:autoSpaceDN w:val="0"/>
              <w:adjustRightInd w:val="0"/>
              <w:jc w:val="both"/>
              <w:rPr>
                <w:rFonts w:ascii="Arial" w:hAnsi="Arial" w:cs="Arial"/>
                <w:bCs/>
                <w:lang w:val="fr-FR"/>
              </w:rPr>
            </w:pPr>
          </w:p>
        </w:tc>
        <w:tc>
          <w:tcPr>
            <w:tcW w:w="1260" w:type="dxa"/>
          </w:tcPr>
          <w:p w14:paraId="24C824F8" w14:textId="77777777" w:rsidR="0017423D" w:rsidRPr="00230A3F" w:rsidRDefault="0017423D" w:rsidP="0017423D">
            <w:pPr>
              <w:autoSpaceDE w:val="0"/>
              <w:autoSpaceDN w:val="0"/>
              <w:adjustRightInd w:val="0"/>
              <w:jc w:val="both"/>
              <w:rPr>
                <w:rFonts w:ascii="Arial" w:hAnsi="Arial" w:cs="Arial"/>
                <w:bCs/>
                <w:lang w:val="fr-FR"/>
              </w:rPr>
            </w:pPr>
          </w:p>
        </w:tc>
        <w:tc>
          <w:tcPr>
            <w:tcW w:w="2160" w:type="dxa"/>
          </w:tcPr>
          <w:p w14:paraId="2D3F1011" w14:textId="77777777" w:rsidR="0017423D" w:rsidRPr="00230A3F" w:rsidRDefault="0017423D" w:rsidP="0017423D">
            <w:pPr>
              <w:autoSpaceDE w:val="0"/>
              <w:autoSpaceDN w:val="0"/>
              <w:adjustRightInd w:val="0"/>
              <w:jc w:val="both"/>
              <w:rPr>
                <w:rFonts w:ascii="Arial" w:hAnsi="Arial" w:cs="Arial"/>
                <w:bCs/>
                <w:lang w:val="fr-FR"/>
              </w:rPr>
            </w:pPr>
          </w:p>
        </w:tc>
        <w:tc>
          <w:tcPr>
            <w:tcW w:w="1620" w:type="dxa"/>
          </w:tcPr>
          <w:p w14:paraId="67582B13" w14:textId="77777777" w:rsidR="0017423D" w:rsidRPr="00230A3F" w:rsidRDefault="0017423D" w:rsidP="0017423D">
            <w:pPr>
              <w:autoSpaceDE w:val="0"/>
              <w:autoSpaceDN w:val="0"/>
              <w:adjustRightInd w:val="0"/>
              <w:jc w:val="both"/>
              <w:rPr>
                <w:rFonts w:ascii="Arial" w:hAnsi="Arial" w:cs="Arial"/>
                <w:bCs/>
                <w:lang w:val="fr-FR"/>
              </w:rPr>
            </w:pPr>
          </w:p>
        </w:tc>
        <w:tc>
          <w:tcPr>
            <w:tcW w:w="2880" w:type="dxa"/>
          </w:tcPr>
          <w:p w14:paraId="3C795C02" w14:textId="77777777" w:rsidR="0017423D" w:rsidRPr="00230A3F" w:rsidRDefault="0017423D" w:rsidP="0017423D">
            <w:pPr>
              <w:autoSpaceDE w:val="0"/>
              <w:autoSpaceDN w:val="0"/>
              <w:adjustRightInd w:val="0"/>
              <w:jc w:val="both"/>
              <w:rPr>
                <w:rFonts w:ascii="Arial" w:hAnsi="Arial" w:cs="Arial"/>
                <w:bCs/>
                <w:lang w:val="fr-FR"/>
              </w:rPr>
            </w:pPr>
          </w:p>
        </w:tc>
      </w:tr>
      <w:tr w:rsidR="0017423D" w:rsidRPr="00230A3F" w14:paraId="72E95103" w14:textId="77777777" w:rsidTr="00A61285">
        <w:tc>
          <w:tcPr>
            <w:tcW w:w="2160" w:type="dxa"/>
          </w:tcPr>
          <w:p w14:paraId="18DFAC14" w14:textId="77777777" w:rsidR="0017423D" w:rsidRPr="00230A3F" w:rsidRDefault="0017423D" w:rsidP="0017423D">
            <w:pPr>
              <w:autoSpaceDE w:val="0"/>
              <w:autoSpaceDN w:val="0"/>
              <w:adjustRightInd w:val="0"/>
              <w:jc w:val="both"/>
              <w:rPr>
                <w:rFonts w:ascii="Arial" w:hAnsi="Arial" w:cs="Arial"/>
                <w:bCs/>
                <w:lang w:val="fr-FR"/>
              </w:rPr>
            </w:pPr>
          </w:p>
        </w:tc>
        <w:tc>
          <w:tcPr>
            <w:tcW w:w="1800" w:type="dxa"/>
          </w:tcPr>
          <w:p w14:paraId="57D93017" w14:textId="77777777" w:rsidR="0017423D" w:rsidRPr="00230A3F" w:rsidRDefault="0017423D" w:rsidP="0017423D">
            <w:pPr>
              <w:autoSpaceDE w:val="0"/>
              <w:autoSpaceDN w:val="0"/>
              <w:adjustRightInd w:val="0"/>
              <w:jc w:val="both"/>
              <w:rPr>
                <w:rFonts w:ascii="Arial" w:hAnsi="Arial" w:cs="Arial"/>
                <w:bCs/>
                <w:lang w:val="fr-FR"/>
              </w:rPr>
            </w:pPr>
          </w:p>
        </w:tc>
        <w:tc>
          <w:tcPr>
            <w:tcW w:w="1440" w:type="dxa"/>
          </w:tcPr>
          <w:p w14:paraId="4216BE5E" w14:textId="77777777" w:rsidR="0017423D" w:rsidRPr="00230A3F" w:rsidRDefault="0017423D" w:rsidP="0017423D">
            <w:pPr>
              <w:autoSpaceDE w:val="0"/>
              <w:autoSpaceDN w:val="0"/>
              <w:adjustRightInd w:val="0"/>
              <w:jc w:val="both"/>
              <w:rPr>
                <w:rFonts w:ascii="Arial" w:hAnsi="Arial" w:cs="Arial"/>
                <w:bCs/>
                <w:lang w:val="fr-FR"/>
              </w:rPr>
            </w:pPr>
          </w:p>
        </w:tc>
        <w:tc>
          <w:tcPr>
            <w:tcW w:w="1440" w:type="dxa"/>
          </w:tcPr>
          <w:p w14:paraId="7D91F815" w14:textId="77777777" w:rsidR="0017423D" w:rsidRPr="00230A3F" w:rsidRDefault="0017423D" w:rsidP="0017423D">
            <w:pPr>
              <w:autoSpaceDE w:val="0"/>
              <w:autoSpaceDN w:val="0"/>
              <w:adjustRightInd w:val="0"/>
              <w:jc w:val="both"/>
              <w:rPr>
                <w:rFonts w:ascii="Arial" w:hAnsi="Arial" w:cs="Arial"/>
                <w:bCs/>
                <w:lang w:val="fr-FR"/>
              </w:rPr>
            </w:pPr>
          </w:p>
        </w:tc>
        <w:tc>
          <w:tcPr>
            <w:tcW w:w="1800" w:type="dxa"/>
          </w:tcPr>
          <w:p w14:paraId="63E738F6" w14:textId="77777777" w:rsidR="0017423D" w:rsidRPr="00230A3F" w:rsidRDefault="0017423D" w:rsidP="0017423D">
            <w:pPr>
              <w:autoSpaceDE w:val="0"/>
              <w:autoSpaceDN w:val="0"/>
              <w:adjustRightInd w:val="0"/>
              <w:jc w:val="both"/>
              <w:rPr>
                <w:rFonts w:ascii="Arial" w:hAnsi="Arial" w:cs="Arial"/>
                <w:bCs/>
                <w:lang w:val="fr-FR"/>
              </w:rPr>
            </w:pPr>
          </w:p>
        </w:tc>
        <w:tc>
          <w:tcPr>
            <w:tcW w:w="1260" w:type="dxa"/>
          </w:tcPr>
          <w:p w14:paraId="38810E9C" w14:textId="77777777" w:rsidR="0017423D" w:rsidRPr="00230A3F" w:rsidRDefault="0017423D" w:rsidP="0017423D">
            <w:pPr>
              <w:autoSpaceDE w:val="0"/>
              <w:autoSpaceDN w:val="0"/>
              <w:adjustRightInd w:val="0"/>
              <w:jc w:val="both"/>
              <w:rPr>
                <w:rFonts w:ascii="Arial" w:hAnsi="Arial" w:cs="Arial"/>
                <w:bCs/>
                <w:lang w:val="fr-FR"/>
              </w:rPr>
            </w:pPr>
          </w:p>
        </w:tc>
        <w:tc>
          <w:tcPr>
            <w:tcW w:w="2160" w:type="dxa"/>
          </w:tcPr>
          <w:p w14:paraId="4A1A36F6" w14:textId="77777777" w:rsidR="0017423D" w:rsidRPr="00230A3F" w:rsidRDefault="0017423D" w:rsidP="0017423D">
            <w:pPr>
              <w:autoSpaceDE w:val="0"/>
              <w:autoSpaceDN w:val="0"/>
              <w:adjustRightInd w:val="0"/>
              <w:jc w:val="both"/>
              <w:rPr>
                <w:rFonts w:ascii="Arial" w:hAnsi="Arial" w:cs="Arial"/>
                <w:bCs/>
                <w:lang w:val="fr-FR"/>
              </w:rPr>
            </w:pPr>
          </w:p>
        </w:tc>
        <w:tc>
          <w:tcPr>
            <w:tcW w:w="1620" w:type="dxa"/>
          </w:tcPr>
          <w:p w14:paraId="6ABB4F5C" w14:textId="77777777" w:rsidR="0017423D" w:rsidRPr="00230A3F" w:rsidRDefault="0017423D" w:rsidP="0017423D">
            <w:pPr>
              <w:autoSpaceDE w:val="0"/>
              <w:autoSpaceDN w:val="0"/>
              <w:adjustRightInd w:val="0"/>
              <w:jc w:val="both"/>
              <w:rPr>
                <w:rFonts w:ascii="Arial" w:hAnsi="Arial" w:cs="Arial"/>
                <w:bCs/>
                <w:lang w:val="fr-FR"/>
              </w:rPr>
            </w:pPr>
          </w:p>
        </w:tc>
        <w:tc>
          <w:tcPr>
            <w:tcW w:w="2880" w:type="dxa"/>
          </w:tcPr>
          <w:p w14:paraId="2EE06E04" w14:textId="77777777" w:rsidR="0017423D" w:rsidRPr="00230A3F" w:rsidRDefault="0017423D" w:rsidP="0017423D">
            <w:pPr>
              <w:autoSpaceDE w:val="0"/>
              <w:autoSpaceDN w:val="0"/>
              <w:adjustRightInd w:val="0"/>
              <w:jc w:val="both"/>
              <w:rPr>
                <w:rFonts w:ascii="Arial" w:hAnsi="Arial" w:cs="Arial"/>
                <w:bCs/>
                <w:lang w:val="fr-FR"/>
              </w:rPr>
            </w:pPr>
          </w:p>
        </w:tc>
      </w:tr>
      <w:tr w:rsidR="0017423D" w:rsidRPr="00230A3F" w14:paraId="0DA67E21" w14:textId="77777777" w:rsidTr="00A61285">
        <w:tc>
          <w:tcPr>
            <w:tcW w:w="2160" w:type="dxa"/>
          </w:tcPr>
          <w:p w14:paraId="7BD5DDD1" w14:textId="77777777" w:rsidR="0017423D" w:rsidRPr="00230A3F" w:rsidRDefault="0017423D" w:rsidP="0017423D">
            <w:pPr>
              <w:autoSpaceDE w:val="0"/>
              <w:autoSpaceDN w:val="0"/>
              <w:adjustRightInd w:val="0"/>
              <w:jc w:val="both"/>
              <w:rPr>
                <w:rFonts w:ascii="Arial" w:hAnsi="Arial" w:cs="Arial"/>
                <w:bCs/>
                <w:lang w:val="fr-FR"/>
              </w:rPr>
            </w:pPr>
          </w:p>
        </w:tc>
        <w:tc>
          <w:tcPr>
            <w:tcW w:w="1800" w:type="dxa"/>
          </w:tcPr>
          <w:p w14:paraId="56AB9356" w14:textId="77777777" w:rsidR="0017423D" w:rsidRPr="00230A3F" w:rsidRDefault="0017423D" w:rsidP="0017423D">
            <w:pPr>
              <w:autoSpaceDE w:val="0"/>
              <w:autoSpaceDN w:val="0"/>
              <w:adjustRightInd w:val="0"/>
              <w:jc w:val="both"/>
              <w:rPr>
                <w:rFonts w:ascii="Arial" w:hAnsi="Arial" w:cs="Arial"/>
                <w:bCs/>
                <w:lang w:val="fr-FR"/>
              </w:rPr>
            </w:pPr>
          </w:p>
        </w:tc>
        <w:tc>
          <w:tcPr>
            <w:tcW w:w="1440" w:type="dxa"/>
          </w:tcPr>
          <w:p w14:paraId="0F402030" w14:textId="77777777" w:rsidR="0017423D" w:rsidRPr="00230A3F" w:rsidRDefault="0017423D" w:rsidP="0017423D">
            <w:pPr>
              <w:autoSpaceDE w:val="0"/>
              <w:autoSpaceDN w:val="0"/>
              <w:adjustRightInd w:val="0"/>
              <w:jc w:val="both"/>
              <w:rPr>
                <w:rFonts w:ascii="Arial" w:hAnsi="Arial" w:cs="Arial"/>
                <w:bCs/>
                <w:lang w:val="fr-FR"/>
              </w:rPr>
            </w:pPr>
          </w:p>
        </w:tc>
        <w:tc>
          <w:tcPr>
            <w:tcW w:w="1440" w:type="dxa"/>
          </w:tcPr>
          <w:p w14:paraId="2A1F9207" w14:textId="77777777" w:rsidR="0017423D" w:rsidRPr="00230A3F" w:rsidRDefault="0017423D" w:rsidP="0017423D">
            <w:pPr>
              <w:autoSpaceDE w:val="0"/>
              <w:autoSpaceDN w:val="0"/>
              <w:adjustRightInd w:val="0"/>
              <w:jc w:val="both"/>
              <w:rPr>
                <w:rFonts w:ascii="Arial" w:hAnsi="Arial" w:cs="Arial"/>
                <w:bCs/>
                <w:lang w:val="fr-FR"/>
              </w:rPr>
            </w:pPr>
          </w:p>
        </w:tc>
        <w:tc>
          <w:tcPr>
            <w:tcW w:w="1800" w:type="dxa"/>
          </w:tcPr>
          <w:p w14:paraId="1831E00D" w14:textId="77777777" w:rsidR="0017423D" w:rsidRPr="00230A3F" w:rsidRDefault="0017423D" w:rsidP="0017423D">
            <w:pPr>
              <w:autoSpaceDE w:val="0"/>
              <w:autoSpaceDN w:val="0"/>
              <w:adjustRightInd w:val="0"/>
              <w:jc w:val="both"/>
              <w:rPr>
                <w:rFonts w:ascii="Arial" w:hAnsi="Arial" w:cs="Arial"/>
                <w:bCs/>
                <w:lang w:val="fr-FR"/>
              </w:rPr>
            </w:pPr>
          </w:p>
        </w:tc>
        <w:tc>
          <w:tcPr>
            <w:tcW w:w="1260" w:type="dxa"/>
          </w:tcPr>
          <w:p w14:paraId="4C6D0D77" w14:textId="77777777" w:rsidR="0017423D" w:rsidRPr="00230A3F" w:rsidRDefault="0017423D" w:rsidP="0017423D">
            <w:pPr>
              <w:autoSpaceDE w:val="0"/>
              <w:autoSpaceDN w:val="0"/>
              <w:adjustRightInd w:val="0"/>
              <w:jc w:val="both"/>
              <w:rPr>
                <w:rFonts w:ascii="Arial" w:hAnsi="Arial" w:cs="Arial"/>
                <w:bCs/>
                <w:lang w:val="fr-FR"/>
              </w:rPr>
            </w:pPr>
          </w:p>
        </w:tc>
        <w:tc>
          <w:tcPr>
            <w:tcW w:w="2160" w:type="dxa"/>
          </w:tcPr>
          <w:p w14:paraId="0EAA77A8" w14:textId="77777777" w:rsidR="0017423D" w:rsidRPr="00230A3F" w:rsidRDefault="0017423D" w:rsidP="0017423D">
            <w:pPr>
              <w:autoSpaceDE w:val="0"/>
              <w:autoSpaceDN w:val="0"/>
              <w:adjustRightInd w:val="0"/>
              <w:jc w:val="both"/>
              <w:rPr>
                <w:rFonts w:ascii="Arial" w:hAnsi="Arial" w:cs="Arial"/>
                <w:bCs/>
                <w:lang w:val="fr-FR"/>
              </w:rPr>
            </w:pPr>
          </w:p>
        </w:tc>
        <w:tc>
          <w:tcPr>
            <w:tcW w:w="1620" w:type="dxa"/>
          </w:tcPr>
          <w:p w14:paraId="3CBD3150" w14:textId="77777777" w:rsidR="0017423D" w:rsidRPr="00230A3F" w:rsidRDefault="0017423D" w:rsidP="0017423D">
            <w:pPr>
              <w:autoSpaceDE w:val="0"/>
              <w:autoSpaceDN w:val="0"/>
              <w:adjustRightInd w:val="0"/>
              <w:jc w:val="both"/>
              <w:rPr>
                <w:rFonts w:ascii="Arial" w:hAnsi="Arial" w:cs="Arial"/>
                <w:bCs/>
                <w:lang w:val="fr-FR"/>
              </w:rPr>
            </w:pPr>
          </w:p>
        </w:tc>
        <w:tc>
          <w:tcPr>
            <w:tcW w:w="2880" w:type="dxa"/>
          </w:tcPr>
          <w:p w14:paraId="41199644" w14:textId="77777777" w:rsidR="0017423D" w:rsidRPr="00230A3F" w:rsidRDefault="0017423D" w:rsidP="0017423D">
            <w:pPr>
              <w:autoSpaceDE w:val="0"/>
              <w:autoSpaceDN w:val="0"/>
              <w:adjustRightInd w:val="0"/>
              <w:jc w:val="both"/>
              <w:rPr>
                <w:rFonts w:ascii="Arial" w:hAnsi="Arial" w:cs="Arial"/>
                <w:bCs/>
                <w:lang w:val="fr-FR"/>
              </w:rPr>
            </w:pPr>
          </w:p>
        </w:tc>
      </w:tr>
    </w:tbl>
    <w:p w14:paraId="47418025" w14:textId="77777777" w:rsidR="0017423D" w:rsidRPr="00230A3F" w:rsidRDefault="0017423D" w:rsidP="0017423D">
      <w:pPr>
        <w:autoSpaceDE w:val="0"/>
        <w:autoSpaceDN w:val="0"/>
        <w:adjustRightInd w:val="0"/>
        <w:jc w:val="center"/>
        <w:rPr>
          <w:rFonts w:ascii="Arial" w:hAnsi="Arial" w:cs="Arial"/>
          <w:b/>
          <w:bCs/>
          <w:lang w:val="fr-FR"/>
        </w:rPr>
        <w:sectPr w:rsidR="0017423D" w:rsidRPr="00230A3F" w:rsidSect="0017423D">
          <w:headerReference w:type="default" r:id="rId28"/>
          <w:pgSz w:w="16838" w:h="11906" w:orient="landscape" w:code="9"/>
          <w:pgMar w:top="1418" w:right="1418" w:bottom="1418" w:left="1418" w:header="709" w:footer="709" w:gutter="0"/>
          <w:cols w:space="708"/>
          <w:docGrid w:linePitch="360"/>
        </w:sectPr>
      </w:pPr>
    </w:p>
    <w:p w14:paraId="36DDE236"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lang w:val="fr-FR"/>
        </w:rPr>
      </w:pPr>
      <w:r w:rsidRPr="00230A3F">
        <w:rPr>
          <w:rFonts w:ascii="Arial" w:hAnsi="Arial" w:cs="Arial"/>
          <w:b/>
          <w:bCs/>
          <w:lang w:val="fr-FR"/>
        </w:rPr>
        <w:t>Territoire concerné</w:t>
      </w:r>
    </w:p>
    <w:p w14:paraId="793BF221"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lang w:val="fr-FR"/>
        </w:rPr>
      </w:pPr>
    </w:p>
    <w:p w14:paraId="0BC4C4E4"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2"/>
          <w:lang w:val="fr-FR"/>
        </w:rPr>
      </w:pPr>
      <w:r w:rsidRPr="00230A3F">
        <w:rPr>
          <w:rFonts w:ascii="Arial" w:eastAsia="Calibri" w:hAnsi="Arial" w:cs="Arial"/>
          <w:sz w:val="22"/>
          <w:lang w:val="fr-FR"/>
        </w:rPr>
        <w:t>Zone géographique (une carte peut être annexée au dossier) :</w:t>
      </w:r>
    </w:p>
    <w:p w14:paraId="16C21DB2"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2"/>
          <w:lang w:val="fr-FR"/>
        </w:rPr>
      </w:pPr>
    </w:p>
    <w:p w14:paraId="2FF9F85A"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2"/>
          <w:lang w:val="fr-FR"/>
        </w:rPr>
      </w:pPr>
      <w:r w:rsidRPr="00230A3F">
        <w:rPr>
          <w:rFonts w:ascii="Arial" w:eastAsia="Calibri" w:hAnsi="Arial" w:cs="Arial"/>
          <w:sz w:val="22"/>
          <w:lang w:val="fr-FR"/>
        </w:rPr>
        <w:t>Enjeux territoriaux associés sur le plan économique, environnemental et social :</w:t>
      </w:r>
    </w:p>
    <w:p w14:paraId="23B96180"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2"/>
          <w:lang w:val="fr-FR"/>
        </w:rPr>
      </w:pPr>
    </w:p>
    <w:p w14:paraId="19DE25F2"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2"/>
          <w:lang w:val="fr-FR"/>
        </w:rPr>
      </w:pPr>
      <w:r w:rsidRPr="00230A3F">
        <w:rPr>
          <w:rFonts w:ascii="Arial" w:eastAsia="Calibri" w:hAnsi="Arial" w:cs="Arial"/>
          <w:sz w:val="22"/>
          <w:lang w:val="fr-FR"/>
        </w:rPr>
        <w:t>Cohérence du territoire retenu :</w:t>
      </w:r>
    </w:p>
    <w:p w14:paraId="7A628276"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lang w:val="fr-FR"/>
        </w:rPr>
      </w:pPr>
    </w:p>
    <w:p w14:paraId="3033E8FF" w14:textId="77777777" w:rsidR="0017423D" w:rsidRPr="00230A3F" w:rsidRDefault="0017423D" w:rsidP="0017423D">
      <w:pPr>
        <w:autoSpaceDE w:val="0"/>
        <w:autoSpaceDN w:val="0"/>
        <w:adjustRightInd w:val="0"/>
        <w:rPr>
          <w:rFonts w:ascii="Arial" w:hAnsi="Arial" w:cs="Arial"/>
          <w:bCs/>
          <w:lang w:val="fr-FR"/>
        </w:rPr>
      </w:pPr>
    </w:p>
    <w:p w14:paraId="527E497D" w14:textId="77777777" w:rsidR="0017423D" w:rsidRPr="00230A3F" w:rsidRDefault="0017423D" w:rsidP="0017423D">
      <w:pPr>
        <w:autoSpaceDE w:val="0"/>
        <w:autoSpaceDN w:val="0"/>
        <w:adjustRightInd w:val="0"/>
        <w:rPr>
          <w:rFonts w:ascii="Arial" w:hAnsi="Arial" w:cs="Arial"/>
          <w:bCs/>
          <w:lang w:val="fr-FR"/>
        </w:rPr>
      </w:pPr>
    </w:p>
    <w:p w14:paraId="51D62BDB"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lang w:val="fr-FR"/>
        </w:rPr>
      </w:pPr>
      <w:r w:rsidRPr="00230A3F">
        <w:rPr>
          <w:rFonts w:ascii="Arial" w:hAnsi="Arial" w:cs="Arial"/>
          <w:b/>
          <w:bCs/>
          <w:lang w:val="fr-FR"/>
        </w:rPr>
        <w:t>Description du projet</w:t>
      </w:r>
    </w:p>
    <w:p w14:paraId="205D5C88"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fr-FR"/>
        </w:rPr>
      </w:pPr>
    </w:p>
    <w:p w14:paraId="38B39D6E"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fr-FR"/>
        </w:rPr>
      </w:pPr>
    </w:p>
    <w:p w14:paraId="5DAB5E80" w14:textId="77777777" w:rsidR="0017423D" w:rsidRPr="00230A3F" w:rsidRDefault="0017423D" w:rsidP="00230A3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lang w:val="fr-FR"/>
        </w:rPr>
      </w:pPr>
      <w:r w:rsidRPr="00230A3F">
        <w:rPr>
          <w:rFonts w:ascii="Arial" w:eastAsia="Calibri" w:hAnsi="Arial" w:cs="Arial"/>
          <w:b/>
          <w:sz w:val="22"/>
          <w:lang w:val="fr-FR"/>
        </w:rPr>
        <w:t xml:space="preserve">Situation initiale des exploitations : </w:t>
      </w:r>
      <w:r w:rsidRPr="00230A3F">
        <w:rPr>
          <w:rFonts w:ascii="Arial" w:hAnsi="Arial" w:cs="Arial"/>
          <w:sz w:val="18"/>
          <w:szCs w:val="18"/>
          <w:lang w:val="fr-FR"/>
        </w:rPr>
        <w:t xml:space="preserve">(description des systèmes de production mis en œuvre par les exploitants accompagné d’un </w:t>
      </w:r>
      <w:r w:rsidRPr="00230A3F">
        <w:rPr>
          <w:rFonts w:ascii="Arial" w:hAnsi="Arial" w:cs="Arial"/>
          <w:b/>
          <w:sz w:val="18"/>
          <w:szCs w:val="18"/>
          <w:lang w:val="fr-FR"/>
        </w:rPr>
        <w:t>diagnostic obligatoire de la situation initiale de chaque exploitation</w:t>
      </w:r>
      <w:r w:rsidRPr="00230A3F">
        <w:rPr>
          <w:rFonts w:ascii="Arial" w:hAnsi="Arial" w:cs="Arial"/>
          <w:sz w:val="18"/>
          <w:szCs w:val="18"/>
          <w:lang w:val="fr-FR"/>
        </w:rPr>
        <w:t xml:space="preserve"> agricole sur les plans économique, environnemental et social. Le choix de l’outil est laissé au GIEE (outil agroécologique du ministère, IDEA, RAD, … ).</w:t>
      </w:r>
    </w:p>
    <w:p w14:paraId="125530AA"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fr-FR"/>
        </w:rPr>
      </w:pPr>
    </w:p>
    <w:p w14:paraId="6938AD44"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fr-FR"/>
        </w:rPr>
      </w:pPr>
    </w:p>
    <w:p w14:paraId="3E5BFCCB"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b/>
          <w:sz w:val="22"/>
          <w:lang w:val="fr-FR"/>
        </w:rPr>
      </w:pPr>
      <w:r w:rsidRPr="00230A3F">
        <w:rPr>
          <w:rFonts w:ascii="Arial" w:eastAsia="Calibri" w:hAnsi="Arial" w:cs="Arial"/>
          <w:b/>
          <w:sz w:val="22"/>
          <w:lang w:val="fr-FR"/>
        </w:rPr>
        <w:t>Objectifs du projet :</w:t>
      </w:r>
    </w:p>
    <w:p w14:paraId="69FDD195"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2"/>
          <w:lang w:val="fr-FR"/>
        </w:rPr>
      </w:pPr>
      <w:r w:rsidRPr="00230A3F">
        <w:rPr>
          <w:rFonts w:ascii="Arial" w:hAnsi="Arial" w:cs="Arial"/>
          <w:lang w:val="fr-FR"/>
        </w:rPr>
        <w:tab/>
        <w:t>-</w:t>
      </w:r>
      <w:r w:rsidRPr="00230A3F">
        <w:rPr>
          <w:rFonts w:ascii="Arial" w:eastAsia="Calibri" w:hAnsi="Arial" w:cs="Arial"/>
          <w:sz w:val="22"/>
          <w:lang w:val="fr-FR"/>
        </w:rPr>
        <w:t xml:space="preserve"> objectif(s) sur le plan économique :</w:t>
      </w:r>
    </w:p>
    <w:p w14:paraId="495E392A"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2"/>
          <w:lang w:val="fr-FR"/>
        </w:rPr>
      </w:pPr>
      <w:r w:rsidRPr="00230A3F">
        <w:rPr>
          <w:rFonts w:ascii="Arial" w:eastAsia="Calibri" w:hAnsi="Arial" w:cs="Arial"/>
          <w:sz w:val="22"/>
          <w:lang w:val="fr-FR"/>
        </w:rPr>
        <w:t xml:space="preserve"> </w:t>
      </w:r>
      <w:r w:rsidRPr="00230A3F">
        <w:rPr>
          <w:rFonts w:ascii="Arial" w:eastAsia="Calibri" w:hAnsi="Arial" w:cs="Arial"/>
          <w:sz w:val="22"/>
          <w:lang w:val="fr-FR"/>
        </w:rPr>
        <w:tab/>
        <w:t>- objectif(s) sur le plan environnemental :</w:t>
      </w:r>
    </w:p>
    <w:p w14:paraId="3EC3D9A6"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2"/>
          <w:lang w:val="fr-FR"/>
        </w:rPr>
      </w:pPr>
      <w:r w:rsidRPr="00230A3F">
        <w:rPr>
          <w:rFonts w:ascii="Arial" w:eastAsia="Calibri" w:hAnsi="Arial" w:cs="Arial"/>
          <w:sz w:val="22"/>
          <w:lang w:val="fr-FR"/>
        </w:rPr>
        <w:tab/>
        <w:t>- objectif(s) sur le plan social :</w:t>
      </w:r>
    </w:p>
    <w:p w14:paraId="7A818387"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fr-FR"/>
        </w:rPr>
      </w:pPr>
    </w:p>
    <w:p w14:paraId="559FC428"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fr-FR"/>
        </w:rPr>
      </w:pPr>
    </w:p>
    <w:p w14:paraId="6D3524F2"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fr-FR"/>
        </w:rPr>
      </w:pPr>
    </w:p>
    <w:p w14:paraId="2AD73FC4" w14:textId="4298CE99" w:rsidR="0017423D" w:rsidRPr="00230A3F" w:rsidRDefault="0017423D" w:rsidP="00230A3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Cs w:val="20"/>
          <w:lang w:val="fr-FR"/>
        </w:rPr>
      </w:pPr>
      <w:r w:rsidRPr="00230A3F">
        <w:rPr>
          <w:rFonts w:ascii="Arial" w:eastAsia="Calibri" w:hAnsi="Arial" w:cs="Arial"/>
          <w:b/>
          <w:sz w:val="22"/>
          <w:lang w:val="fr-FR"/>
        </w:rPr>
        <w:t>Actions prévues :</w:t>
      </w:r>
      <w:r w:rsidRPr="00230A3F">
        <w:rPr>
          <w:rFonts w:ascii="Arial" w:hAnsi="Arial" w:cs="Arial"/>
          <w:lang w:val="fr-FR"/>
        </w:rPr>
        <w:t xml:space="preserve"> </w:t>
      </w:r>
      <w:r w:rsidRPr="00230A3F">
        <w:rPr>
          <w:rFonts w:ascii="Arial" w:hAnsi="Arial" w:cs="Arial"/>
          <w:szCs w:val="20"/>
          <w:lang w:val="fr-FR"/>
        </w:rPr>
        <w:t xml:space="preserve">(le projet comporte obligatoirement plusieurs actions qui doivent concourir à l’atteinte des objectifs ci-dessus. Elles doivent relever de l’agroécologie et comporter une </w:t>
      </w:r>
      <w:r w:rsidR="00230A3F">
        <w:rPr>
          <w:rFonts w:ascii="Arial" w:hAnsi="Arial" w:cs="Arial"/>
          <w:b/>
          <w:szCs w:val="20"/>
          <w:lang w:val="fr-FR"/>
        </w:rPr>
        <w:t xml:space="preserve">dimension </w:t>
      </w:r>
      <w:r w:rsidRPr="00230A3F">
        <w:rPr>
          <w:rFonts w:ascii="Arial" w:hAnsi="Arial" w:cs="Arial"/>
          <w:b/>
          <w:szCs w:val="20"/>
          <w:lang w:val="fr-FR"/>
        </w:rPr>
        <w:t xml:space="preserve">«système» </w:t>
      </w:r>
      <w:r w:rsidRPr="00230A3F">
        <w:rPr>
          <w:rFonts w:ascii="Arial" w:hAnsi="Arial" w:cs="Arial"/>
          <w:szCs w:val="20"/>
          <w:lang w:val="fr-FR"/>
        </w:rPr>
        <w:t>et ne pas consister simplement en optimisation de pratiques.)</w:t>
      </w:r>
    </w:p>
    <w:p w14:paraId="1EB612C1"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fr-FR"/>
        </w:rPr>
      </w:pPr>
    </w:p>
    <w:p w14:paraId="49FA33B4"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hAnsi="Arial" w:cs="Arial"/>
          <w:b/>
          <w:lang w:val="fr-FR"/>
        </w:rPr>
      </w:pPr>
      <w:r w:rsidRPr="00230A3F">
        <w:rPr>
          <w:rFonts w:ascii="Arial" w:eastAsia="Calibri" w:hAnsi="Arial" w:cs="Arial"/>
          <w:b/>
          <w:sz w:val="22"/>
          <w:lang w:val="fr-FR"/>
        </w:rPr>
        <w:t>Préciser pour chaque action </w:t>
      </w:r>
      <w:r w:rsidRPr="00230A3F">
        <w:rPr>
          <w:rFonts w:ascii="Arial" w:hAnsi="Arial" w:cs="Arial"/>
          <w:b/>
          <w:lang w:val="fr-FR"/>
        </w:rPr>
        <w:t xml:space="preserve"> </w:t>
      </w:r>
    </w:p>
    <w:p w14:paraId="1E9E6612"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firstLine="708"/>
        <w:rPr>
          <w:rFonts w:ascii="Arial" w:eastAsia="Calibri" w:hAnsi="Arial" w:cs="Arial"/>
          <w:sz w:val="22"/>
          <w:lang w:val="fr-FR"/>
        </w:rPr>
      </w:pPr>
      <w:r w:rsidRPr="00230A3F">
        <w:rPr>
          <w:rFonts w:ascii="Arial" w:eastAsia="Calibri" w:hAnsi="Arial" w:cs="Arial"/>
          <w:sz w:val="22"/>
          <w:lang w:val="fr-FR"/>
        </w:rPr>
        <w:t xml:space="preserve">- objectif(s) : </w:t>
      </w:r>
    </w:p>
    <w:p w14:paraId="3DBE86AC"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firstLine="708"/>
        <w:rPr>
          <w:rFonts w:ascii="Arial" w:eastAsia="Calibri" w:hAnsi="Arial" w:cs="Arial"/>
          <w:sz w:val="22"/>
          <w:lang w:val="fr-FR"/>
        </w:rPr>
      </w:pPr>
      <w:r w:rsidRPr="00230A3F">
        <w:rPr>
          <w:rFonts w:ascii="Arial" w:eastAsia="Calibri" w:hAnsi="Arial" w:cs="Arial"/>
          <w:sz w:val="22"/>
          <w:lang w:val="fr-FR"/>
        </w:rPr>
        <w:t>- moyen(s) mis en œuvre :</w:t>
      </w:r>
    </w:p>
    <w:p w14:paraId="51414EEC"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firstLine="708"/>
        <w:rPr>
          <w:rFonts w:ascii="Arial" w:eastAsia="Calibri" w:hAnsi="Arial" w:cs="Arial"/>
          <w:sz w:val="22"/>
          <w:lang w:val="fr-FR"/>
        </w:rPr>
      </w:pPr>
      <w:r w:rsidRPr="00230A3F">
        <w:rPr>
          <w:rFonts w:ascii="Arial" w:eastAsia="Calibri" w:hAnsi="Arial" w:cs="Arial"/>
          <w:sz w:val="22"/>
          <w:lang w:val="fr-FR"/>
        </w:rPr>
        <w:t>- calendrier :</w:t>
      </w:r>
    </w:p>
    <w:p w14:paraId="517D96CA"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firstLine="708"/>
        <w:rPr>
          <w:rFonts w:ascii="Arial" w:eastAsia="Calibri" w:hAnsi="Arial" w:cs="Arial"/>
          <w:sz w:val="22"/>
          <w:lang w:val="fr-FR"/>
        </w:rPr>
      </w:pPr>
      <w:r w:rsidRPr="00230A3F">
        <w:rPr>
          <w:rFonts w:ascii="Arial" w:eastAsia="Calibri" w:hAnsi="Arial" w:cs="Arial"/>
          <w:sz w:val="22"/>
          <w:lang w:val="fr-FR"/>
        </w:rPr>
        <w:t>- résultat(s) attendu(s) :</w:t>
      </w:r>
    </w:p>
    <w:p w14:paraId="5A0EA22A"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firstLine="708"/>
        <w:rPr>
          <w:rFonts w:ascii="Arial" w:eastAsia="Calibri" w:hAnsi="Arial" w:cs="Arial"/>
          <w:sz w:val="22"/>
          <w:lang w:val="fr-FR"/>
        </w:rPr>
      </w:pPr>
      <w:r w:rsidRPr="00230A3F">
        <w:rPr>
          <w:rFonts w:ascii="Arial" w:eastAsia="Calibri" w:hAnsi="Arial" w:cs="Arial"/>
          <w:sz w:val="22"/>
          <w:lang w:val="fr-FR"/>
        </w:rPr>
        <w:t>- indicateur(s) :</w:t>
      </w:r>
    </w:p>
    <w:p w14:paraId="7E701CD7"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after="200"/>
        <w:rPr>
          <w:rFonts w:ascii="Arial" w:eastAsia="Calibri" w:hAnsi="Arial" w:cs="Arial"/>
          <w:sz w:val="22"/>
          <w:lang w:val="fr-FR"/>
        </w:rPr>
      </w:pPr>
      <w:r w:rsidRPr="00230A3F">
        <w:rPr>
          <w:rFonts w:ascii="Arial" w:hAnsi="Arial" w:cs="Arial"/>
          <w:lang w:val="fr-FR"/>
        </w:rPr>
        <w:tab/>
      </w:r>
      <w:r w:rsidRPr="00230A3F">
        <w:rPr>
          <w:rFonts w:ascii="Arial" w:hAnsi="Arial" w:cs="Arial"/>
          <w:lang w:val="fr-FR"/>
        </w:rPr>
        <w:tab/>
      </w:r>
      <w:r w:rsidRPr="00230A3F">
        <w:rPr>
          <w:rFonts w:ascii="Arial" w:eastAsia="Calibri" w:hAnsi="Arial" w:cs="Arial"/>
          <w:sz w:val="22"/>
          <w:lang w:val="fr-FR"/>
        </w:rPr>
        <w:t>- de suivi (permet de vérifier que l’action a bien été menée)</w:t>
      </w:r>
    </w:p>
    <w:p w14:paraId="2E0F606A"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after="200"/>
        <w:rPr>
          <w:rFonts w:ascii="Arial" w:hAnsi="Arial" w:cs="Arial"/>
          <w:bCs/>
          <w:lang w:val="fr-FR"/>
        </w:rPr>
      </w:pPr>
      <w:r w:rsidRPr="00230A3F">
        <w:rPr>
          <w:rFonts w:ascii="Arial" w:eastAsia="Calibri" w:hAnsi="Arial" w:cs="Arial"/>
          <w:sz w:val="22"/>
          <w:lang w:val="fr-FR"/>
        </w:rPr>
        <w:tab/>
      </w:r>
      <w:r w:rsidRPr="00230A3F">
        <w:rPr>
          <w:rFonts w:ascii="Arial" w:eastAsia="Calibri" w:hAnsi="Arial" w:cs="Arial"/>
          <w:sz w:val="22"/>
          <w:lang w:val="fr-FR"/>
        </w:rPr>
        <w:tab/>
        <w:t>- de résultat (permet d’apprécier l’effet de l’action</w:t>
      </w:r>
      <w:r w:rsidRPr="00230A3F">
        <w:rPr>
          <w:rFonts w:ascii="Arial" w:eastAsia="Calibri" w:hAnsi="Arial" w:cs="Arial"/>
          <w:b/>
          <w:sz w:val="22"/>
          <w:lang w:val="fr-FR"/>
        </w:rPr>
        <w:t>, indiquer la valeur de départ et la valeur objectif</w:t>
      </w:r>
      <w:r w:rsidRPr="00230A3F">
        <w:rPr>
          <w:rFonts w:ascii="Arial" w:eastAsia="Calibri" w:hAnsi="Arial" w:cs="Arial"/>
          <w:sz w:val="22"/>
          <w:lang w:val="fr-FR"/>
        </w:rPr>
        <w:t>)</w:t>
      </w:r>
    </w:p>
    <w:p w14:paraId="1EF2832C" w14:textId="77777777" w:rsidR="0017423D" w:rsidRPr="00230A3F" w:rsidRDefault="0017423D" w:rsidP="0017423D">
      <w:pPr>
        <w:autoSpaceDE w:val="0"/>
        <w:autoSpaceDN w:val="0"/>
        <w:adjustRightInd w:val="0"/>
        <w:rPr>
          <w:rFonts w:ascii="Arial" w:hAnsi="Arial" w:cs="Arial"/>
          <w:b/>
          <w:u w:val="single"/>
          <w:lang w:val="fr-FR"/>
        </w:rPr>
      </w:pPr>
      <w:r w:rsidRPr="00230A3F">
        <w:rPr>
          <w:rFonts w:ascii="Arial" w:hAnsi="Arial" w:cs="Arial"/>
          <w:b/>
          <w:u w:val="single"/>
          <w:lang w:val="fr-FR"/>
        </w:rPr>
        <w:t>Tableau résumé du projet GIEE à compléter</w:t>
      </w:r>
    </w:p>
    <w:p w14:paraId="589EFF75" w14:textId="77777777" w:rsidR="0017423D" w:rsidRPr="00230A3F" w:rsidRDefault="0017423D" w:rsidP="0017423D">
      <w:pPr>
        <w:autoSpaceDE w:val="0"/>
        <w:autoSpaceDN w:val="0"/>
        <w:adjustRightInd w:val="0"/>
        <w:rPr>
          <w:rFonts w:ascii="Arial" w:hAnsi="Arial" w:cs="Arial"/>
          <w:b/>
          <w:u w:val="single"/>
          <w:lang w:val="fr-FR"/>
        </w:rPr>
      </w:pPr>
    </w:p>
    <w:tbl>
      <w:tblPr>
        <w:tblStyle w:val="Grilledutableau"/>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1813"/>
        <w:gridCol w:w="1812"/>
        <w:gridCol w:w="1812"/>
        <w:gridCol w:w="1812"/>
      </w:tblGrid>
      <w:tr w:rsidR="0017423D" w:rsidRPr="00230A3F" w14:paraId="2B03818C" w14:textId="77777777" w:rsidTr="00230A3F">
        <w:tc>
          <w:tcPr>
            <w:tcW w:w="1000" w:type="pct"/>
          </w:tcPr>
          <w:p w14:paraId="66BB087D" w14:textId="77777777" w:rsidR="0017423D" w:rsidRPr="00230A3F" w:rsidRDefault="0017423D" w:rsidP="0017423D">
            <w:pPr>
              <w:autoSpaceDE w:val="0"/>
              <w:autoSpaceDN w:val="0"/>
              <w:adjustRightInd w:val="0"/>
              <w:jc w:val="center"/>
              <w:rPr>
                <w:rFonts w:ascii="Arial" w:hAnsi="Arial" w:cs="Arial"/>
                <w:b/>
                <w:lang w:val="fr-FR"/>
              </w:rPr>
            </w:pPr>
            <w:r w:rsidRPr="00230A3F">
              <w:rPr>
                <w:rFonts w:ascii="Arial" w:hAnsi="Arial" w:cs="Arial"/>
                <w:b/>
                <w:lang w:val="fr-FR"/>
              </w:rPr>
              <w:t>Finalité(s)</w:t>
            </w:r>
          </w:p>
        </w:tc>
        <w:tc>
          <w:tcPr>
            <w:tcW w:w="1000" w:type="pct"/>
          </w:tcPr>
          <w:p w14:paraId="30418D36" w14:textId="77777777" w:rsidR="0017423D" w:rsidRPr="00230A3F" w:rsidRDefault="0017423D" w:rsidP="0017423D">
            <w:pPr>
              <w:autoSpaceDE w:val="0"/>
              <w:autoSpaceDN w:val="0"/>
              <w:adjustRightInd w:val="0"/>
              <w:jc w:val="center"/>
              <w:rPr>
                <w:rFonts w:ascii="Arial" w:hAnsi="Arial" w:cs="Arial"/>
                <w:b/>
                <w:lang w:val="fr-FR"/>
              </w:rPr>
            </w:pPr>
            <w:r w:rsidRPr="00230A3F">
              <w:rPr>
                <w:rFonts w:ascii="Arial" w:hAnsi="Arial" w:cs="Arial"/>
                <w:b/>
                <w:lang w:val="fr-FR"/>
              </w:rPr>
              <w:t>Objectifs</w:t>
            </w:r>
          </w:p>
        </w:tc>
        <w:tc>
          <w:tcPr>
            <w:tcW w:w="1000" w:type="pct"/>
          </w:tcPr>
          <w:p w14:paraId="5DD31660" w14:textId="77777777" w:rsidR="0017423D" w:rsidRPr="00230A3F" w:rsidRDefault="0017423D" w:rsidP="0017423D">
            <w:pPr>
              <w:autoSpaceDE w:val="0"/>
              <w:autoSpaceDN w:val="0"/>
              <w:adjustRightInd w:val="0"/>
              <w:jc w:val="center"/>
              <w:rPr>
                <w:rFonts w:ascii="Arial" w:hAnsi="Arial" w:cs="Arial"/>
                <w:b/>
                <w:lang w:val="fr-FR"/>
              </w:rPr>
            </w:pPr>
            <w:r w:rsidRPr="00230A3F">
              <w:rPr>
                <w:rFonts w:ascii="Arial" w:hAnsi="Arial" w:cs="Arial"/>
                <w:b/>
                <w:lang w:val="fr-FR"/>
              </w:rPr>
              <w:t>Actions</w:t>
            </w:r>
          </w:p>
        </w:tc>
        <w:tc>
          <w:tcPr>
            <w:tcW w:w="1000" w:type="pct"/>
          </w:tcPr>
          <w:p w14:paraId="060E3ED7" w14:textId="77777777" w:rsidR="0017423D" w:rsidRPr="00230A3F" w:rsidRDefault="0017423D" w:rsidP="0017423D">
            <w:pPr>
              <w:autoSpaceDE w:val="0"/>
              <w:autoSpaceDN w:val="0"/>
              <w:adjustRightInd w:val="0"/>
              <w:jc w:val="center"/>
              <w:rPr>
                <w:rFonts w:ascii="Arial" w:hAnsi="Arial" w:cs="Arial"/>
                <w:b/>
                <w:lang w:val="fr-FR"/>
              </w:rPr>
            </w:pPr>
            <w:r w:rsidRPr="00230A3F">
              <w:rPr>
                <w:rFonts w:ascii="Arial" w:hAnsi="Arial" w:cs="Arial"/>
                <w:b/>
                <w:lang w:val="fr-FR"/>
              </w:rPr>
              <w:t>Indicateurs de suivi</w:t>
            </w:r>
          </w:p>
        </w:tc>
        <w:tc>
          <w:tcPr>
            <w:tcW w:w="1000" w:type="pct"/>
          </w:tcPr>
          <w:p w14:paraId="6B8D6909" w14:textId="77777777" w:rsidR="0017423D" w:rsidRPr="00230A3F" w:rsidRDefault="0017423D" w:rsidP="0017423D">
            <w:pPr>
              <w:autoSpaceDE w:val="0"/>
              <w:autoSpaceDN w:val="0"/>
              <w:adjustRightInd w:val="0"/>
              <w:jc w:val="center"/>
              <w:rPr>
                <w:rFonts w:ascii="Arial" w:hAnsi="Arial" w:cs="Arial"/>
                <w:b/>
                <w:lang w:val="fr-FR"/>
              </w:rPr>
            </w:pPr>
            <w:r w:rsidRPr="00230A3F">
              <w:rPr>
                <w:rFonts w:ascii="Arial" w:hAnsi="Arial" w:cs="Arial"/>
                <w:b/>
                <w:lang w:val="fr-FR"/>
              </w:rPr>
              <w:t>Indicateurs de résultats</w:t>
            </w:r>
          </w:p>
        </w:tc>
      </w:tr>
      <w:tr w:rsidR="0017423D" w:rsidRPr="00230A3F" w14:paraId="12802466" w14:textId="77777777" w:rsidTr="00230A3F">
        <w:tc>
          <w:tcPr>
            <w:tcW w:w="5000" w:type="pct"/>
            <w:gridSpan w:val="5"/>
          </w:tcPr>
          <w:p w14:paraId="408D9454" w14:textId="77777777" w:rsidR="0017423D" w:rsidRPr="00230A3F" w:rsidRDefault="0017423D" w:rsidP="0017423D">
            <w:pPr>
              <w:autoSpaceDE w:val="0"/>
              <w:autoSpaceDN w:val="0"/>
              <w:adjustRightInd w:val="0"/>
              <w:rPr>
                <w:rFonts w:ascii="Arial" w:hAnsi="Arial" w:cs="Arial"/>
                <w:i/>
                <w:szCs w:val="20"/>
                <w:lang w:val="fr-FR"/>
              </w:rPr>
            </w:pPr>
            <w:r w:rsidRPr="00230A3F">
              <w:rPr>
                <w:rFonts w:ascii="Arial" w:hAnsi="Arial" w:cs="Arial"/>
                <w:i/>
                <w:szCs w:val="20"/>
                <w:lang w:val="fr-FR"/>
              </w:rPr>
              <w:t>Exemple</w:t>
            </w:r>
          </w:p>
        </w:tc>
      </w:tr>
      <w:tr w:rsidR="0017423D" w:rsidRPr="00230A3F" w14:paraId="4718ABB8" w14:textId="77777777" w:rsidTr="00230A3F">
        <w:tc>
          <w:tcPr>
            <w:tcW w:w="1000" w:type="pct"/>
          </w:tcPr>
          <w:p w14:paraId="59011447" w14:textId="77777777" w:rsidR="0017423D" w:rsidRPr="00230A3F" w:rsidRDefault="0017423D" w:rsidP="0017423D">
            <w:pPr>
              <w:autoSpaceDE w:val="0"/>
              <w:autoSpaceDN w:val="0"/>
              <w:adjustRightInd w:val="0"/>
              <w:spacing w:after="0"/>
              <w:rPr>
                <w:rFonts w:ascii="Arial" w:hAnsi="Arial" w:cs="Arial"/>
                <w:i/>
                <w:color w:val="0000FF"/>
                <w:szCs w:val="20"/>
                <w:lang w:val="fr-FR"/>
              </w:rPr>
            </w:pPr>
            <w:r w:rsidRPr="00230A3F">
              <w:rPr>
                <w:rFonts w:ascii="Arial" w:hAnsi="Arial" w:cs="Arial"/>
                <w:i/>
                <w:color w:val="0000FF"/>
                <w:szCs w:val="20"/>
                <w:lang w:val="fr-FR"/>
              </w:rPr>
              <w:t>Améliorer la qualité de l’eau</w:t>
            </w:r>
          </w:p>
        </w:tc>
        <w:tc>
          <w:tcPr>
            <w:tcW w:w="1000" w:type="pct"/>
          </w:tcPr>
          <w:p w14:paraId="1973BC9D" w14:textId="77777777" w:rsidR="0017423D" w:rsidRPr="00230A3F" w:rsidRDefault="0017423D" w:rsidP="0017423D">
            <w:pPr>
              <w:autoSpaceDE w:val="0"/>
              <w:autoSpaceDN w:val="0"/>
              <w:adjustRightInd w:val="0"/>
              <w:spacing w:after="0"/>
              <w:rPr>
                <w:rFonts w:ascii="Arial" w:hAnsi="Arial" w:cs="Arial"/>
                <w:i/>
                <w:color w:val="0000FF"/>
                <w:szCs w:val="20"/>
                <w:lang w:val="fr-FR"/>
              </w:rPr>
            </w:pPr>
            <w:r w:rsidRPr="00230A3F">
              <w:rPr>
                <w:rFonts w:ascii="Arial" w:hAnsi="Arial" w:cs="Arial"/>
                <w:i/>
                <w:color w:val="0000FF"/>
                <w:szCs w:val="20"/>
                <w:lang w:val="fr-FR"/>
              </w:rPr>
              <w:t>Diminuer l’utilisation de produits phytosanitaires : diminuer l’IFT de 20%</w:t>
            </w:r>
          </w:p>
        </w:tc>
        <w:tc>
          <w:tcPr>
            <w:tcW w:w="1000" w:type="pct"/>
          </w:tcPr>
          <w:p w14:paraId="08179E31" w14:textId="77777777" w:rsidR="0017423D" w:rsidRPr="00230A3F" w:rsidRDefault="0017423D" w:rsidP="0017423D">
            <w:pPr>
              <w:autoSpaceDE w:val="0"/>
              <w:autoSpaceDN w:val="0"/>
              <w:adjustRightInd w:val="0"/>
              <w:spacing w:after="0"/>
              <w:rPr>
                <w:rFonts w:ascii="Arial" w:hAnsi="Arial" w:cs="Arial"/>
                <w:i/>
                <w:color w:val="0000FF"/>
                <w:szCs w:val="20"/>
                <w:lang w:val="fr-FR"/>
              </w:rPr>
            </w:pPr>
            <w:r w:rsidRPr="00230A3F">
              <w:rPr>
                <w:rFonts w:ascii="Arial" w:hAnsi="Arial" w:cs="Arial"/>
                <w:i/>
                <w:color w:val="0000FF"/>
                <w:szCs w:val="20"/>
                <w:lang w:val="fr-FR"/>
              </w:rPr>
              <w:t>Allonger les rotations</w:t>
            </w:r>
          </w:p>
        </w:tc>
        <w:tc>
          <w:tcPr>
            <w:tcW w:w="1000" w:type="pct"/>
          </w:tcPr>
          <w:p w14:paraId="0D1C7866" w14:textId="77777777" w:rsidR="0017423D" w:rsidRPr="00230A3F" w:rsidRDefault="0017423D" w:rsidP="0017423D">
            <w:pPr>
              <w:autoSpaceDE w:val="0"/>
              <w:autoSpaceDN w:val="0"/>
              <w:adjustRightInd w:val="0"/>
              <w:spacing w:after="0"/>
              <w:rPr>
                <w:rFonts w:ascii="Arial" w:hAnsi="Arial" w:cs="Arial"/>
                <w:i/>
                <w:color w:val="0000FF"/>
                <w:szCs w:val="20"/>
                <w:lang w:val="fr-FR"/>
              </w:rPr>
            </w:pPr>
            <w:r w:rsidRPr="00230A3F">
              <w:rPr>
                <w:rFonts w:ascii="Arial" w:hAnsi="Arial" w:cs="Arial"/>
                <w:i/>
                <w:color w:val="0000FF"/>
                <w:szCs w:val="20"/>
                <w:lang w:val="fr-FR"/>
              </w:rPr>
              <w:t>Nombre de cultures différentes</w:t>
            </w:r>
          </w:p>
        </w:tc>
        <w:tc>
          <w:tcPr>
            <w:tcW w:w="1000" w:type="pct"/>
          </w:tcPr>
          <w:p w14:paraId="1843962E" w14:textId="77777777" w:rsidR="0017423D" w:rsidRPr="00230A3F" w:rsidRDefault="0017423D" w:rsidP="0017423D">
            <w:pPr>
              <w:autoSpaceDE w:val="0"/>
              <w:autoSpaceDN w:val="0"/>
              <w:adjustRightInd w:val="0"/>
              <w:spacing w:after="0"/>
              <w:rPr>
                <w:rFonts w:ascii="Arial" w:hAnsi="Arial" w:cs="Arial"/>
                <w:i/>
                <w:color w:val="0000FF"/>
                <w:szCs w:val="20"/>
                <w:lang w:val="fr-FR"/>
              </w:rPr>
            </w:pPr>
            <w:r w:rsidRPr="00230A3F">
              <w:rPr>
                <w:rFonts w:ascii="Arial" w:hAnsi="Arial" w:cs="Arial"/>
                <w:i/>
                <w:color w:val="0000FF"/>
                <w:szCs w:val="20"/>
                <w:u w:val="single"/>
                <w:lang w:val="fr-FR"/>
              </w:rPr>
              <w:t>IFT de départ </w:t>
            </w:r>
            <w:r w:rsidRPr="00230A3F">
              <w:rPr>
                <w:rFonts w:ascii="Arial" w:hAnsi="Arial" w:cs="Arial"/>
                <w:i/>
                <w:color w:val="0000FF"/>
                <w:szCs w:val="20"/>
                <w:lang w:val="fr-FR"/>
              </w:rPr>
              <w:t>:</w:t>
            </w:r>
          </w:p>
          <w:p w14:paraId="73E5343B" w14:textId="77777777" w:rsidR="0017423D" w:rsidRPr="00230A3F" w:rsidRDefault="0017423D" w:rsidP="0017423D">
            <w:pPr>
              <w:autoSpaceDE w:val="0"/>
              <w:autoSpaceDN w:val="0"/>
              <w:adjustRightInd w:val="0"/>
              <w:spacing w:after="0"/>
              <w:rPr>
                <w:rFonts w:ascii="Arial" w:hAnsi="Arial" w:cs="Arial"/>
                <w:i/>
                <w:color w:val="0000FF"/>
                <w:szCs w:val="20"/>
                <w:lang w:val="fr-FR"/>
              </w:rPr>
            </w:pPr>
            <w:r w:rsidRPr="00230A3F">
              <w:rPr>
                <w:rFonts w:ascii="Arial" w:hAnsi="Arial" w:cs="Arial"/>
                <w:i/>
                <w:color w:val="0000FF"/>
                <w:szCs w:val="20"/>
                <w:lang w:val="fr-FR"/>
              </w:rPr>
              <w:t xml:space="preserve">   IFT  Colza = 6.4</w:t>
            </w:r>
          </w:p>
          <w:p w14:paraId="3B11AD40" w14:textId="77777777" w:rsidR="0017423D" w:rsidRPr="00230A3F" w:rsidRDefault="0017423D" w:rsidP="0017423D">
            <w:pPr>
              <w:autoSpaceDE w:val="0"/>
              <w:autoSpaceDN w:val="0"/>
              <w:adjustRightInd w:val="0"/>
              <w:spacing w:after="0"/>
              <w:ind w:right="-290"/>
              <w:rPr>
                <w:rFonts w:ascii="Arial" w:hAnsi="Arial" w:cs="Arial"/>
                <w:i/>
                <w:color w:val="0000FF"/>
                <w:szCs w:val="20"/>
                <w:lang w:val="fr-FR"/>
              </w:rPr>
            </w:pPr>
            <w:r w:rsidRPr="00230A3F">
              <w:rPr>
                <w:rFonts w:ascii="Arial" w:hAnsi="Arial" w:cs="Arial"/>
                <w:i/>
                <w:color w:val="0000FF"/>
                <w:szCs w:val="20"/>
                <w:u w:val="single"/>
                <w:lang w:val="fr-FR"/>
              </w:rPr>
              <w:t>Valeur d’objectif</w:t>
            </w:r>
            <w:r w:rsidRPr="00230A3F">
              <w:rPr>
                <w:rFonts w:ascii="Arial" w:hAnsi="Arial" w:cs="Arial"/>
                <w:i/>
                <w:color w:val="0000FF"/>
                <w:szCs w:val="20"/>
                <w:lang w:val="fr-FR"/>
              </w:rPr>
              <w:t> :</w:t>
            </w:r>
          </w:p>
          <w:p w14:paraId="303046CB" w14:textId="77777777" w:rsidR="0017423D" w:rsidRPr="00230A3F" w:rsidRDefault="0017423D" w:rsidP="0017423D">
            <w:pPr>
              <w:autoSpaceDE w:val="0"/>
              <w:autoSpaceDN w:val="0"/>
              <w:adjustRightInd w:val="0"/>
              <w:spacing w:after="0"/>
              <w:rPr>
                <w:rFonts w:ascii="Arial" w:hAnsi="Arial" w:cs="Arial"/>
                <w:i/>
                <w:color w:val="0000FF"/>
                <w:szCs w:val="20"/>
                <w:lang w:val="fr-FR"/>
              </w:rPr>
            </w:pPr>
            <w:r w:rsidRPr="00230A3F">
              <w:rPr>
                <w:rFonts w:ascii="Arial" w:hAnsi="Arial" w:cs="Arial"/>
                <w:i/>
                <w:color w:val="0000FF"/>
                <w:szCs w:val="20"/>
                <w:lang w:val="fr-FR"/>
              </w:rPr>
              <w:t xml:space="preserve">   IFT Colza = 5.12</w:t>
            </w:r>
          </w:p>
        </w:tc>
      </w:tr>
      <w:tr w:rsidR="0017423D" w:rsidRPr="00230A3F" w14:paraId="0891A1AE" w14:textId="77777777" w:rsidTr="00230A3F">
        <w:tc>
          <w:tcPr>
            <w:tcW w:w="1000" w:type="pct"/>
          </w:tcPr>
          <w:p w14:paraId="188080BF" w14:textId="77777777" w:rsidR="0017423D" w:rsidRPr="00230A3F" w:rsidRDefault="0017423D" w:rsidP="0017423D">
            <w:pPr>
              <w:autoSpaceDE w:val="0"/>
              <w:autoSpaceDN w:val="0"/>
              <w:adjustRightInd w:val="0"/>
              <w:spacing w:after="0"/>
              <w:rPr>
                <w:rFonts w:ascii="Arial" w:hAnsi="Arial" w:cs="Arial"/>
                <w:lang w:val="fr-FR"/>
              </w:rPr>
            </w:pPr>
          </w:p>
        </w:tc>
        <w:tc>
          <w:tcPr>
            <w:tcW w:w="1000" w:type="pct"/>
          </w:tcPr>
          <w:p w14:paraId="14D7DD21" w14:textId="77777777" w:rsidR="0017423D" w:rsidRPr="00230A3F" w:rsidRDefault="0017423D" w:rsidP="0017423D">
            <w:pPr>
              <w:autoSpaceDE w:val="0"/>
              <w:autoSpaceDN w:val="0"/>
              <w:adjustRightInd w:val="0"/>
              <w:spacing w:after="0"/>
              <w:rPr>
                <w:rFonts w:ascii="Arial" w:hAnsi="Arial" w:cs="Arial"/>
                <w:lang w:val="fr-FR"/>
              </w:rPr>
            </w:pPr>
          </w:p>
        </w:tc>
        <w:tc>
          <w:tcPr>
            <w:tcW w:w="1000" w:type="pct"/>
          </w:tcPr>
          <w:p w14:paraId="384B083D" w14:textId="77777777" w:rsidR="0017423D" w:rsidRPr="00230A3F" w:rsidRDefault="0017423D" w:rsidP="0017423D">
            <w:pPr>
              <w:autoSpaceDE w:val="0"/>
              <w:autoSpaceDN w:val="0"/>
              <w:adjustRightInd w:val="0"/>
              <w:spacing w:after="0"/>
              <w:rPr>
                <w:rFonts w:ascii="Arial" w:hAnsi="Arial" w:cs="Arial"/>
                <w:lang w:val="fr-FR"/>
              </w:rPr>
            </w:pPr>
          </w:p>
        </w:tc>
        <w:tc>
          <w:tcPr>
            <w:tcW w:w="1000" w:type="pct"/>
          </w:tcPr>
          <w:p w14:paraId="3187F06A" w14:textId="77777777" w:rsidR="0017423D" w:rsidRPr="00230A3F" w:rsidRDefault="0017423D" w:rsidP="0017423D">
            <w:pPr>
              <w:autoSpaceDE w:val="0"/>
              <w:autoSpaceDN w:val="0"/>
              <w:adjustRightInd w:val="0"/>
              <w:spacing w:after="0"/>
              <w:rPr>
                <w:rFonts w:ascii="Arial" w:hAnsi="Arial" w:cs="Arial"/>
                <w:lang w:val="fr-FR"/>
              </w:rPr>
            </w:pPr>
          </w:p>
        </w:tc>
        <w:tc>
          <w:tcPr>
            <w:tcW w:w="1000" w:type="pct"/>
          </w:tcPr>
          <w:p w14:paraId="471EEDB2" w14:textId="77777777" w:rsidR="0017423D" w:rsidRPr="00230A3F" w:rsidRDefault="0017423D" w:rsidP="0017423D">
            <w:pPr>
              <w:autoSpaceDE w:val="0"/>
              <w:autoSpaceDN w:val="0"/>
              <w:adjustRightInd w:val="0"/>
              <w:spacing w:after="0"/>
              <w:rPr>
                <w:rFonts w:ascii="Arial" w:hAnsi="Arial" w:cs="Arial"/>
                <w:lang w:val="fr-FR"/>
              </w:rPr>
            </w:pPr>
          </w:p>
        </w:tc>
      </w:tr>
      <w:tr w:rsidR="0017423D" w:rsidRPr="00230A3F" w14:paraId="6F033052" w14:textId="77777777" w:rsidTr="00230A3F">
        <w:tc>
          <w:tcPr>
            <w:tcW w:w="1000" w:type="pct"/>
          </w:tcPr>
          <w:p w14:paraId="55F445C9" w14:textId="77777777" w:rsidR="0017423D" w:rsidRPr="00230A3F" w:rsidRDefault="0017423D" w:rsidP="0017423D">
            <w:pPr>
              <w:autoSpaceDE w:val="0"/>
              <w:autoSpaceDN w:val="0"/>
              <w:adjustRightInd w:val="0"/>
              <w:spacing w:after="0"/>
              <w:rPr>
                <w:rFonts w:ascii="Arial" w:hAnsi="Arial" w:cs="Arial"/>
                <w:lang w:val="fr-FR"/>
              </w:rPr>
            </w:pPr>
          </w:p>
        </w:tc>
        <w:tc>
          <w:tcPr>
            <w:tcW w:w="1000" w:type="pct"/>
          </w:tcPr>
          <w:p w14:paraId="172604FE" w14:textId="77777777" w:rsidR="0017423D" w:rsidRPr="00230A3F" w:rsidRDefault="0017423D" w:rsidP="0017423D">
            <w:pPr>
              <w:autoSpaceDE w:val="0"/>
              <w:autoSpaceDN w:val="0"/>
              <w:adjustRightInd w:val="0"/>
              <w:spacing w:after="0"/>
              <w:rPr>
                <w:rFonts w:ascii="Arial" w:hAnsi="Arial" w:cs="Arial"/>
                <w:lang w:val="fr-FR"/>
              </w:rPr>
            </w:pPr>
          </w:p>
        </w:tc>
        <w:tc>
          <w:tcPr>
            <w:tcW w:w="1000" w:type="pct"/>
          </w:tcPr>
          <w:p w14:paraId="289A3700" w14:textId="77777777" w:rsidR="0017423D" w:rsidRPr="00230A3F" w:rsidRDefault="0017423D" w:rsidP="0017423D">
            <w:pPr>
              <w:autoSpaceDE w:val="0"/>
              <w:autoSpaceDN w:val="0"/>
              <w:adjustRightInd w:val="0"/>
              <w:spacing w:after="0"/>
              <w:rPr>
                <w:rFonts w:ascii="Arial" w:hAnsi="Arial" w:cs="Arial"/>
                <w:lang w:val="fr-FR"/>
              </w:rPr>
            </w:pPr>
          </w:p>
        </w:tc>
        <w:tc>
          <w:tcPr>
            <w:tcW w:w="1000" w:type="pct"/>
          </w:tcPr>
          <w:p w14:paraId="3F3CD3B7" w14:textId="77777777" w:rsidR="0017423D" w:rsidRPr="00230A3F" w:rsidRDefault="0017423D" w:rsidP="0017423D">
            <w:pPr>
              <w:autoSpaceDE w:val="0"/>
              <w:autoSpaceDN w:val="0"/>
              <w:adjustRightInd w:val="0"/>
              <w:spacing w:after="0"/>
              <w:rPr>
                <w:rFonts w:ascii="Arial" w:hAnsi="Arial" w:cs="Arial"/>
                <w:lang w:val="fr-FR"/>
              </w:rPr>
            </w:pPr>
          </w:p>
        </w:tc>
        <w:tc>
          <w:tcPr>
            <w:tcW w:w="1000" w:type="pct"/>
          </w:tcPr>
          <w:p w14:paraId="1B92EFB8" w14:textId="77777777" w:rsidR="0017423D" w:rsidRPr="00230A3F" w:rsidRDefault="0017423D" w:rsidP="0017423D">
            <w:pPr>
              <w:autoSpaceDE w:val="0"/>
              <w:autoSpaceDN w:val="0"/>
              <w:adjustRightInd w:val="0"/>
              <w:spacing w:after="0"/>
              <w:rPr>
                <w:rFonts w:ascii="Arial" w:hAnsi="Arial" w:cs="Arial"/>
                <w:lang w:val="fr-FR"/>
              </w:rPr>
            </w:pPr>
          </w:p>
        </w:tc>
      </w:tr>
      <w:tr w:rsidR="0017423D" w:rsidRPr="00230A3F" w14:paraId="27D0680B" w14:textId="77777777" w:rsidTr="00230A3F">
        <w:tc>
          <w:tcPr>
            <w:tcW w:w="1000" w:type="pct"/>
          </w:tcPr>
          <w:p w14:paraId="6861A8C1" w14:textId="77777777" w:rsidR="0017423D" w:rsidRPr="00230A3F" w:rsidRDefault="0017423D" w:rsidP="0017423D">
            <w:pPr>
              <w:autoSpaceDE w:val="0"/>
              <w:autoSpaceDN w:val="0"/>
              <w:adjustRightInd w:val="0"/>
              <w:spacing w:after="0"/>
              <w:rPr>
                <w:rFonts w:ascii="Arial" w:hAnsi="Arial" w:cs="Arial"/>
                <w:lang w:val="fr-FR"/>
              </w:rPr>
            </w:pPr>
          </w:p>
        </w:tc>
        <w:tc>
          <w:tcPr>
            <w:tcW w:w="1000" w:type="pct"/>
          </w:tcPr>
          <w:p w14:paraId="0593F4C5" w14:textId="77777777" w:rsidR="0017423D" w:rsidRPr="00230A3F" w:rsidRDefault="0017423D" w:rsidP="0017423D">
            <w:pPr>
              <w:autoSpaceDE w:val="0"/>
              <w:autoSpaceDN w:val="0"/>
              <w:adjustRightInd w:val="0"/>
              <w:spacing w:after="0"/>
              <w:rPr>
                <w:rFonts w:ascii="Arial" w:hAnsi="Arial" w:cs="Arial"/>
                <w:lang w:val="fr-FR"/>
              </w:rPr>
            </w:pPr>
          </w:p>
        </w:tc>
        <w:tc>
          <w:tcPr>
            <w:tcW w:w="1000" w:type="pct"/>
          </w:tcPr>
          <w:p w14:paraId="1821D853" w14:textId="77777777" w:rsidR="0017423D" w:rsidRPr="00230A3F" w:rsidRDefault="0017423D" w:rsidP="0017423D">
            <w:pPr>
              <w:autoSpaceDE w:val="0"/>
              <w:autoSpaceDN w:val="0"/>
              <w:adjustRightInd w:val="0"/>
              <w:spacing w:after="0"/>
              <w:rPr>
                <w:rFonts w:ascii="Arial" w:hAnsi="Arial" w:cs="Arial"/>
                <w:lang w:val="fr-FR"/>
              </w:rPr>
            </w:pPr>
          </w:p>
        </w:tc>
        <w:tc>
          <w:tcPr>
            <w:tcW w:w="1000" w:type="pct"/>
          </w:tcPr>
          <w:p w14:paraId="6574A8D0" w14:textId="77777777" w:rsidR="0017423D" w:rsidRPr="00230A3F" w:rsidRDefault="0017423D" w:rsidP="0017423D">
            <w:pPr>
              <w:autoSpaceDE w:val="0"/>
              <w:autoSpaceDN w:val="0"/>
              <w:adjustRightInd w:val="0"/>
              <w:spacing w:after="0"/>
              <w:rPr>
                <w:rFonts w:ascii="Arial" w:hAnsi="Arial" w:cs="Arial"/>
                <w:lang w:val="fr-FR"/>
              </w:rPr>
            </w:pPr>
          </w:p>
        </w:tc>
        <w:tc>
          <w:tcPr>
            <w:tcW w:w="1000" w:type="pct"/>
          </w:tcPr>
          <w:p w14:paraId="477D2A66" w14:textId="77777777" w:rsidR="0017423D" w:rsidRPr="00230A3F" w:rsidRDefault="0017423D" w:rsidP="0017423D">
            <w:pPr>
              <w:autoSpaceDE w:val="0"/>
              <w:autoSpaceDN w:val="0"/>
              <w:adjustRightInd w:val="0"/>
              <w:spacing w:after="0"/>
              <w:rPr>
                <w:rFonts w:ascii="Arial" w:hAnsi="Arial" w:cs="Arial"/>
                <w:lang w:val="fr-FR"/>
              </w:rPr>
            </w:pPr>
          </w:p>
        </w:tc>
      </w:tr>
    </w:tbl>
    <w:p w14:paraId="01343170" w14:textId="77777777" w:rsidR="0017423D" w:rsidRPr="00230A3F" w:rsidRDefault="0017423D" w:rsidP="0017423D">
      <w:pPr>
        <w:autoSpaceDE w:val="0"/>
        <w:autoSpaceDN w:val="0"/>
        <w:adjustRightInd w:val="0"/>
        <w:rPr>
          <w:rFonts w:ascii="Arial" w:hAnsi="Arial" w:cs="Arial"/>
          <w:bCs/>
          <w:lang w:val="fr-FR"/>
        </w:rPr>
      </w:pPr>
    </w:p>
    <w:p w14:paraId="4A593515"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lang w:val="fr-FR"/>
        </w:rPr>
      </w:pPr>
      <w:r w:rsidRPr="00230A3F">
        <w:rPr>
          <w:rFonts w:ascii="Arial" w:hAnsi="Arial" w:cs="Arial"/>
          <w:b/>
          <w:bCs/>
          <w:lang w:val="fr-FR"/>
        </w:rPr>
        <w:t>Durée du projet</w:t>
      </w:r>
    </w:p>
    <w:p w14:paraId="5B564497"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fr-FR"/>
        </w:rPr>
      </w:pPr>
    </w:p>
    <w:p w14:paraId="1792319F"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fr-FR"/>
        </w:rPr>
      </w:pPr>
    </w:p>
    <w:p w14:paraId="5E864F4A"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2"/>
          <w:lang w:val="fr-FR"/>
        </w:rPr>
      </w:pPr>
      <w:r w:rsidRPr="00230A3F">
        <w:rPr>
          <w:rFonts w:ascii="Arial" w:eastAsia="Calibri" w:hAnsi="Arial" w:cs="Arial"/>
          <w:sz w:val="22"/>
          <w:lang w:val="fr-FR"/>
        </w:rPr>
        <w:t>Date de début :</w:t>
      </w:r>
    </w:p>
    <w:p w14:paraId="619CC25E"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2"/>
          <w:lang w:val="fr-FR"/>
        </w:rPr>
      </w:pPr>
      <w:r w:rsidRPr="00230A3F">
        <w:rPr>
          <w:rFonts w:ascii="Arial" w:eastAsia="Calibri" w:hAnsi="Arial" w:cs="Arial"/>
          <w:sz w:val="22"/>
          <w:lang w:val="fr-FR"/>
        </w:rPr>
        <w:t>Date de fin :</w:t>
      </w:r>
    </w:p>
    <w:p w14:paraId="55D96CFC"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2"/>
          <w:lang w:val="fr-FR"/>
        </w:rPr>
      </w:pPr>
      <w:r w:rsidRPr="00230A3F">
        <w:rPr>
          <w:rFonts w:ascii="Arial" w:eastAsia="Calibri" w:hAnsi="Arial" w:cs="Arial"/>
          <w:sz w:val="22"/>
          <w:lang w:val="fr-FR"/>
        </w:rPr>
        <w:t>Justification de la durée au regard des objectifs :</w:t>
      </w:r>
    </w:p>
    <w:p w14:paraId="1136DB6A"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2"/>
          <w:lang w:val="fr-FR"/>
        </w:rPr>
      </w:pPr>
    </w:p>
    <w:p w14:paraId="008C1926" w14:textId="77777777" w:rsidR="0017423D" w:rsidRPr="00230A3F" w:rsidRDefault="0017423D" w:rsidP="0017423D">
      <w:pPr>
        <w:autoSpaceDE w:val="0"/>
        <w:autoSpaceDN w:val="0"/>
        <w:adjustRightInd w:val="0"/>
        <w:rPr>
          <w:rFonts w:ascii="Arial" w:hAnsi="Arial" w:cs="Arial"/>
          <w:bCs/>
          <w:lang w:val="fr-FR"/>
        </w:rPr>
      </w:pPr>
    </w:p>
    <w:p w14:paraId="19AD7DA8"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lang w:val="fr-FR"/>
        </w:rPr>
      </w:pPr>
      <w:r w:rsidRPr="00230A3F">
        <w:rPr>
          <w:rFonts w:ascii="Arial" w:hAnsi="Arial" w:cs="Arial"/>
          <w:b/>
          <w:bCs/>
          <w:lang w:val="fr-FR"/>
        </w:rPr>
        <w:t>Gouvernance du projet</w:t>
      </w:r>
    </w:p>
    <w:p w14:paraId="2FBA4803"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fr-FR"/>
        </w:rPr>
      </w:pPr>
    </w:p>
    <w:p w14:paraId="18695FFD"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fr-FR"/>
        </w:rPr>
      </w:pPr>
    </w:p>
    <w:p w14:paraId="1D943448"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2"/>
          <w:lang w:val="fr-FR"/>
        </w:rPr>
      </w:pPr>
      <w:r w:rsidRPr="00230A3F">
        <w:rPr>
          <w:rFonts w:ascii="Arial" w:eastAsia="Calibri" w:hAnsi="Arial" w:cs="Arial"/>
          <w:sz w:val="22"/>
          <w:lang w:val="fr-FR"/>
        </w:rPr>
        <w:t>Nombre d'agriculteurs impliqués :</w:t>
      </w:r>
    </w:p>
    <w:p w14:paraId="59A6754D"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2"/>
          <w:lang w:val="fr-FR"/>
        </w:rPr>
      </w:pPr>
      <w:r w:rsidRPr="00230A3F">
        <w:rPr>
          <w:rFonts w:ascii="Arial" w:eastAsia="Calibri" w:hAnsi="Arial" w:cs="Arial"/>
          <w:sz w:val="22"/>
          <w:lang w:val="fr-FR"/>
        </w:rPr>
        <w:t>Partenaires impliqués dans la personnalité morale (GIEE) :</w:t>
      </w:r>
    </w:p>
    <w:p w14:paraId="61EEE393"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2"/>
          <w:lang w:val="fr-FR"/>
        </w:rPr>
      </w:pPr>
      <w:r w:rsidRPr="00230A3F">
        <w:rPr>
          <w:rFonts w:ascii="Arial" w:eastAsia="Calibri" w:hAnsi="Arial" w:cs="Arial"/>
          <w:sz w:val="22"/>
          <w:lang w:val="fr-FR"/>
        </w:rPr>
        <w:t>Organisation et fonctionnement du collectif :</w:t>
      </w:r>
    </w:p>
    <w:p w14:paraId="249D6368"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lang w:val="fr-FR"/>
        </w:rPr>
      </w:pPr>
    </w:p>
    <w:p w14:paraId="44FB60ED" w14:textId="77777777" w:rsidR="0017423D" w:rsidRPr="00230A3F" w:rsidRDefault="0017423D" w:rsidP="0017423D">
      <w:pPr>
        <w:autoSpaceDE w:val="0"/>
        <w:autoSpaceDN w:val="0"/>
        <w:adjustRightInd w:val="0"/>
        <w:rPr>
          <w:rFonts w:ascii="Arial" w:hAnsi="Arial" w:cs="Arial"/>
          <w:bCs/>
          <w:lang w:val="fr-FR"/>
        </w:rPr>
      </w:pPr>
    </w:p>
    <w:p w14:paraId="7AC23D42"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lang w:val="fr-FR"/>
        </w:rPr>
      </w:pPr>
      <w:r w:rsidRPr="00230A3F">
        <w:rPr>
          <w:rFonts w:ascii="Arial" w:hAnsi="Arial" w:cs="Arial"/>
          <w:b/>
          <w:bCs/>
          <w:lang w:val="fr-FR"/>
        </w:rPr>
        <w:t>Partenaires impliqués (hors personnalité morale) :</w:t>
      </w:r>
    </w:p>
    <w:p w14:paraId="08B51307"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fr-FR"/>
        </w:rPr>
      </w:pPr>
    </w:p>
    <w:p w14:paraId="25A7A55F"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fr-FR"/>
        </w:rPr>
      </w:pPr>
    </w:p>
    <w:p w14:paraId="2B7FFF56"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2"/>
          <w:lang w:val="fr-FR"/>
        </w:rPr>
      </w:pPr>
      <w:r w:rsidRPr="00230A3F">
        <w:rPr>
          <w:rFonts w:ascii="Arial" w:eastAsia="Calibri" w:hAnsi="Arial" w:cs="Arial"/>
          <w:sz w:val="22"/>
          <w:lang w:val="fr-FR"/>
        </w:rPr>
        <w:t>Identité et raison sociale de chaque partenaire :</w:t>
      </w:r>
    </w:p>
    <w:p w14:paraId="68734734"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2"/>
          <w:lang w:val="fr-FR"/>
        </w:rPr>
      </w:pPr>
      <w:r w:rsidRPr="00230A3F">
        <w:rPr>
          <w:rFonts w:ascii="Arial" w:eastAsia="Calibri" w:hAnsi="Arial" w:cs="Arial"/>
          <w:sz w:val="22"/>
          <w:lang w:val="fr-FR"/>
        </w:rPr>
        <w:t>Filière :</w:t>
      </w:r>
    </w:p>
    <w:p w14:paraId="297F823D"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2"/>
          <w:lang w:val="fr-FR"/>
        </w:rPr>
      </w:pPr>
      <w:r w:rsidRPr="00230A3F">
        <w:rPr>
          <w:rFonts w:ascii="Arial" w:eastAsia="Calibri" w:hAnsi="Arial" w:cs="Arial"/>
          <w:sz w:val="22"/>
          <w:lang w:val="fr-FR"/>
        </w:rPr>
        <w:t xml:space="preserve">Territoire : </w:t>
      </w:r>
    </w:p>
    <w:p w14:paraId="1BB42AAA"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rPr>
          <w:lang w:val="fr-FR"/>
        </w:rPr>
      </w:pPr>
    </w:p>
    <w:p w14:paraId="69D580B1"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lang w:val="fr-FR"/>
        </w:rPr>
      </w:pPr>
      <w:r w:rsidRPr="00230A3F">
        <w:rPr>
          <w:rFonts w:ascii="Arial" w:hAnsi="Arial" w:cs="Arial"/>
          <w:sz w:val="22"/>
          <w:lang w:val="fr-FR"/>
        </w:rPr>
        <w:t>Fournir un engagement écrit de chaque partenaire à s’impliquer dans le projet</w:t>
      </w:r>
    </w:p>
    <w:p w14:paraId="3EB6E456"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lang w:val="fr-FR"/>
        </w:rPr>
      </w:pPr>
    </w:p>
    <w:p w14:paraId="09628F83"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lang w:val="fr-FR"/>
        </w:rPr>
      </w:pPr>
      <w:r w:rsidRPr="00230A3F">
        <w:rPr>
          <w:rFonts w:ascii="Arial" w:hAnsi="Arial" w:cs="Arial"/>
          <w:b/>
          <w:bCs/>
          <w:lang w:val="fr-FR"/>
        </w:rPr>
        <w:t>Accompagnement du projet</w:t>
      </w:r>
    </w:p>
    <w:p w14:paraId="25284705"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fr-FR"/>
        </w:rPr>
      </w:pPr>
    </w:p>
    <w:p w14:paraId="153947A9"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fr-FR"/>
        </w:rPr>
      </w:pPr>
    </w:p>
    <w:p w14:paraId="517EE4C0"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lang w:val="fr-FR"/>
        </w:rPr>
      </w:pPr>
      <w:r w:rsidRPr="00230A3F">
        <w:rPr>
          <w:rFonts w:ascii="Arial" w:hAnsi="Arial" w:cs="Arial"/>
          <w:sz w:val="22"/>
          <w:lang w:val="fr-FR"/>
        </w:rPr>
        <w:t>Modalités d'animation :</w:t>
      </w:r>
    </w:p>
    <w:p w14:paraId="0C1A8919"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i/>
          <w:szCs w:val="20"/>
          <w:lang w:val="fr-FR"/>
        </w:rPr>
      </w:pPr>
      <w:r w:rsidRPr="00230A3F">
        <w:rPr>
          <w:rFonts w:ascii="Arial" w:hAnsi="Arial" w:cs="Arial"/>
          <w:i/>
          <w:szCs w:val="20"/>
          <w:lang w:val="fr-FR"/>
        </w:rPr>
        <w:t>Appui à l’animation collective du projet</w:t>
      </w:r>
    </w:p>
    <w:p w14:paraId="710A3468"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fr-FR"/>
        </w:rPr>
      </w:pPr>
    </w:p>
    <w:p w14:paraId="2F89800E"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fr-FR"/>
        </w:rPr>
      </w:pPr>
    </w:p>
    <w:p w14:paraId="49025FBE"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lang w:val="fr-FR"/>
        </w:rPr>
      </w:pPr>
      <w:r w:rsidRPr="00230A3F">
        <w:rPr>
          <w:rFonts w:ascii="Arial" w:hAnsi="Arial" w:cs="Arial"/>
          <w:sz w:val="22"/>
          <w:lang w:val="fr-FR"/>
        </w:rPr>
        <w:t>Modalités d'accompagnement technique :</w:t>
      </w:r>
    </w:p>
    <w:p w14:paraId="7B1FE0E0"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i/>
          <w:szCs w:val="20"/>
          <w:lang w:val="fr-FR"/>
        </w:rPr>
      </w:pPr>
      <w:r w:rsidRPr="00230A3F">
        <w:rPr>
          <w:rFonts w:ascii="Arial" w:hAnsi="Arial" w:cs="Arial"/>
          <w:i/>
          <w:szCs w:val="20"/>
          <w:lang w:val="fr-FR"/>
        </w:rPr>
        <w:t>Assistance technique pour l’évolution des pratiques agricoles</w:t>
      </w:r>
    </w:p>
    <w:p w14:paraId="1102DDF3"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lang w:val="fr-FR"/>
        </w:rPr>
      </w:pPr>
    </w:p>
    <w:p w14:paraId="36096E66"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lang w:val="fr-FR"/>
        </w:rPr>
      </w:pPr>
    </w:p>
    <w:p w14:paraId="22DCFE99"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lang w:val="fr-FR"/>
        </w:rPr>
      </w:pPr>
    </w:p>
    <w:p w14:paraId="131FE842"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lang w:val="fr-FR"/>
        </w:rPr>
      </w:pPr>
    </w:p>
    <w:p w14:paraId="4A1DFA0D"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lang w:val="fr-FR"/>
        </w:rPr>
      </w:pPr>
      <w:r w:rsidRPr="00230A3F">
        <w:rPr>
          <w:rFonts w:ascii="Arial" w:hAnsi="Arial" w:cs="Arial"/>
          <w:b/>
          <w:bCs/>
          <w:lang w:val="fr-FR"/>
        </w:rPr>
        <w:t>Aides mobilisées dans le cadre du projet</w:t>
      </w:r>
    </w:p>
    <w:p w14:paraId="7B0EA8E6"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fr-FR"/>
        </w:rPr>
      </w:pPr>
    </w:p>
    <w:p w14:paraId="7C727A22"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eastAsia="Calibri" w:hAnsi="Arial" w:cs="Arial"/>
          <w:sz w:val="22"/>
          <w:lang w:val="fr-FR"/>
        </w:rPr>
      </w:pPr>
      <w:r w:rsidRPr="00230A3F">
        <w:rPr>
          <w:rFonts w:ascii="Arial" w:eastAsia="Calibri" w:hAnsi="Arial" w:cs="Arial"/>
          <w:sz w:val="22"/>
          <w:lang w:val="fr-FR"/>
        </w:rPr>
        <w:t>Distinguer aides sollicitées et aides attribuées</w:t>
      </w:r>
    </w:p>
    <w:p w14:paraId="4EC470D9"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eastAsia="Calibri" w:hAnsi="Arial" w:cs="Arial"/>
          <w:sz w:val="22"/>
          <w:lang w:val="fr-FR"/>
        </w:rPr>
      </w:pPr>
    </w:p>
    <w:p w14:paraId="612A1078"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eastAsia="Calibri" w:hAnsi="Arial" w:cs="Arial"/>
          <w:sz w:val="22"/>
          <w:lang w:val="fr-FR"/>
        </w:rPr>
      </w:pPr>
      <w:r w:rsidRPr="00230A3F">
        <w:rPr>
          <w:rFonts w:ascii="Arial" w:eastAsia="Calibri" w:hAnsi="Arial" w:cs="Arial"/>
          <w:sz w:val="22"/>
          <w:lang w:val="fr-FR"/>
        </w:rPr>
        <w:t>Financement européen :</w:t>
      </w:r>
    </w:p>
    <w:p w14:paraId="25C6AB0E"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eastAsia="Calibri" w:hAnsi="Arial" w:cs="Arial"/>
          <w:sz w:val="22"/>
          <w:lang w:val="fr-FR"/>
        </w:rPr>
      </w:pPr>
    </w:p>
    <w:p w14:paraId="519CFB4C"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eastAsia="Calibri" w:hAnsi="Arial" w:cs="Arial"/>
          <w:sz w:val="22"/>
          <w:lang w:val="fr-FR"/>
        </w:rPr>
      </w:pPr>
    </w:p>
    <w:p w14:paraId="0E6169D4"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eastAsia="Calibri" w:hAnsi="Arial" w:cs="Arial"/>
          <w:sz w:val="22"/>
          <w:lang w:val="fr-FR"/>
        </w:rPr>
      </w:pPr>
      <w:r w:rsidRPr="00230A3F">
        <w:rPr>
          <w:rFonts w:ascii="Arial" w:eastAsia="Calibri" w:hAnsi="Arial" w:cs="Arial"/>
          <w:sz w:val="22"/>
          <w:lang w:val="fr-FR"/>
        </w:rPr>
        <w:t>Aides de l'Etat :</w:t>
      </w:r>
    </w:p>
    <w:p w14:paraId="4A25ADFA"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eastAsia="Calibri" w:hAnsi="Arial" w:cs="Arial"/>
          <w:sz w:val="22"/>
          <w:lang w:val="fr-FR"/>
        </w:rPr>
      </w:pPr>
    </w:p>
    <w:p w14:paraId="22901FFF"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eastAsia="Calibri" w:hAnsi="Arial" w:cs="Arial"/>
          <w:sz w:val="22"/>
          <w:lang w:val="fr-FR"/>
        </w:rPr>
      </w:pPr>
    </w:p>
    <w:p w14:paraId="0E283AC1"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eastAsia="Calibri" w:hAnsi="Arial" w:cs="Arial"/>
          <w:sz w:val="22"/>
          <w:lang w:val="fr-FR"/>
        </w:rPr>
      </w:pPr>
      <w:r w:rsidRPr="00230A3F">
        <w:rPr>
          <w:rFonts w:ascii="Arial" w:eastAsia="Calibri" w:hAnsi="Arial" w:cs="Arial"/>
          <w:sz w:val="22"/>
          <w:lang w:val="fr-FR"/>
        </w:rPr>
        <w:t>Aides des collectivités territoriales :</w:t>
      </w:r>
    </w:p>
    <w:p w14:paraId="3862ABAC"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eastAsia="Calibri" w:hAnsi="Arial" w:cs="Arial"/>
          <w:sz w:val="22"/>
          <w:lang w:val="fr-FR"/>
        </w:rPr>
      </w:pPr>
    </w:p>
    <w:p w14:paraId="3C60A9BF"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eastAsia="Calibri" w:hAnsi="Arial" w:cs="Arial"/>
          <w:sz w:val="22"/>
          <w:lang w:val="fr-FR"/>
        </w:rPr>
      </w:pPr>
    </w:p>
    <w:p w14:paraId="635CCA11"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eastAsia="Calibri" w:hAnsi="Arial" w:cs="Arial"/>
          <w:sz w:val="22"/>
          <w:lang w:val="fr-FR"/>
        </w:rPr>
      </w:pPr>
      <w:r w:rsidRPr="00230A3F">
        <w:rPr>
          <w:rFonts w:ascii="Arial" w:eastAsia="Calibri" w:hAnsi="Arial" w:cs="Arial"/>
          <w:sz w:val="22"/>
          <w:lang w:val="fr-FR"/>
        </w:rPr>
        <w:t>Aides d'organismes publics :</w:t>
      </w:r>
    </w:p>
    <w:p w14:paraId="79C0EB87"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eastAsia="Calibri" w:hAnsi="Arial" w:cs="Arial"/>
          <w:sz w:val="22"/>
          <w:lang w:val="fr-FR"/>
        </w:rPr>
      </w:pPr>
    </w:p>
    <w:p w14:paraId="791895D2"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lang w:val="fr-FR"/>
        </w:rPr>
      </w:pPr>
    </w:p>
    <w:p w14:paraId="3F389C30" w14:textId="77777777" w:rsidR="0017423D" w:rsidRPr="00230A3F" w:rsidRDefault="0017423D" w:rsidP="0017423D">
      <w:pPr>
        <w:autoSpaceDE w:val="0"/>
        <w:autoSpaceDN w:val="0"/>
        <w:adjustRightInd w:val="0"/>
        <w:rPr>
          <w:rFonts w:ascii="Arial" w:hAnsi="Arial" w:cs="Arial"/>
          <w:bCs/>
          <w:lang w:val="fr-FR"/>
        </w:rPr>
      </w:pPr>
    </w:p>
    <w:p w14:paraId="79CCC3DC" w14:textId="77777777" w:rsidR="0017423D" w:rsidRPr="00230A3F" w:rsidRDefault="0017423D" w:rsidP="0017423D">
      <w:pPr>
        <w:autoSpaceDE w:val="0"/>
        <w:autoSpaceDN w:val="0"/>
        <w:adjustRightInd w:val="0"/>
        <w:rPr>
          <w:rFonts w:ascii="Arial" w:hAnsi="Arial" w:cs="Arial"/>
          <w:bCs/>
          <w:lang w:val="fr-FR"/>
        </w:rPr>
      </w:pPr>
    </w:p>
    <w:p w14:paraId="3F82DABD"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lang w:val="fr-FR"/>
        </w:rPr>
      </w:pPr>
      <w:r w:rsidRPr="00230A3F">
        <w:rPr>
          <w:rFonts w:ascii="Arial" w:hAnsi="Arial" w:cs="Arial"/>
          <w:b/>
          <w:bCs/>
          <w:lang w:val="fr-FR"/>
        </w:rPr>
        <w:t>Diffusion des résultats et informations utiles</w:t>
      </w:r>
    </w:p>
    <w:p w14:paraId="1A0E5C67"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fr-FR"/>
        </w:rPr>
      </w:pPr>
    </w:p>
    <w:p w14:paraId="33FBA9CB"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2"/>
          <w:lang w:val="fr-FR"/>
        </w:rPr>
      </w:pPr>
      <w:r w:rsidRPr="00230A3F">
        <w:rPr>
          <w:rFonts w:ascii="Arial" w:eastAsia="Calibri" w:hAnsi="Arial" w:cs="Arial"/>
          <w:sz w:val="22"/>
          <w:lang w:val="fr-FR"/>
        </w:rPr>
        <w:t>Modalités de collecte des résultats et informations (structure ou personne en charge de la collecte, fréquence et modalités de collecte des résultats) :</w:t>
      </w:r>
    </w:p>
    <w:p w14:paraId="58ADAA6F"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2"/>
          <w:lang w:val="fr-FR"/>
        </w:rPr>
      </w:pPr>
      <w:r w:rsidRPr="00230A3F">
        <w:rPr>
          <w:rFonts w:ascii="Arial" w:eastAsia="Calibri" w:hAnsi="Arial" w:cs="Arial"/>
          <w:sz w:val="22"/>
          <w:lang w:val="fr-FR"/>
        </w:rPr>
        <w:t>Modalités de mise à disposition des résultats et informations : (nom de la structure de développement agricole destinataire des résultats, modalités de mise à disposition des résultats) :</w:t>
      </w:r>
    </w:p>
    <w:p w14:paraId="19704E6D"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lang w:val="fr-FR"/>
        </w:rPr>
      </w:pPr>
    </w:p>
    <w:p w14:paraId="047D66DF" w14:textId="77777777" w:rsidR="0017423D" w:rsidRPr="00230A3F" w:rsidRDefault="0017423D" w:rsidP="0017423D">
      <w:pPr>
        <w:autoSpaceDE w:val="0"/>
        <w:autoSpaceDN w:val="0"/>
        <w:adjustRightInd w:val="0"/>
        <w:rPr>
          <w:rFonts w:ascii="Arial" w:hAnsi="Arial" w:cs="Arial"/>
          <w:bCs/>
          <w:lang w:val="fr-FR"/>
        </w:rPr>
      </w:pPr>
    </w:p>
    <w:p w14:paraId="59E0201F" w14:textId="77777777" w:rsidR="0017423D" w:rsidRPr="00230A3F" w:rsidRDefault="0017423D" w:rsidP="0017423D">
      <w:pPr>
        <w:autoSpaceDE w:val="0"/>
        <w:autoSpaceDN w:val="0"/>
        <w:adjustRightInd w:val="0"/>
        <w:rPr>
          <w:rFonts w:ascii="Arial" w:hAnsi="Arial" w:cs="Arial"/>
          <w:bCs/>
          <w:lang w:val="fr-FR"/>
        </w:rPr>
      </w:pPr>
    </w:p>
    <w:p w14:paraId="063D3E6D"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lang w:val="fr-FR"/>
        </w:rPr>
      </w:pPr>
      <w:r w:rsidRPr="00230A3F">
        <w:rPr>
          <w:rFonts w:ascii="Arial" w:hAnsi="Arial" w:cs="Arial"/>
          <w:b/>
          <w:bCs/>
          <w:lang w:val="fr-FR"/>
        </w:rPr>
        <w:t>Autres éléments et informations utiles</w:t>
      </w:r>
    </w:p>
    <w:p w14:paraId="7690840E"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fr-FR"/>
        </w:rPr>
      </w:pPr>
    </w:p>
    <w:p w14:paraId="21271096"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fr-FR"/>
        </w:rPr>
      </w:pPr>
    </w:p>
    <w:p w14:paraId="72B41BF0"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fr-FR"/>
        </w:rPr>
      </w:pPr>
    </w:p>
    <w:p w14:paraId="02A0B10A" w14:textId="77777777" w:rsidR="0017423D" w:rsidRPr="00230A3F" w:rsidRDefault="0017423D" w:rsidP="0017423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fr-FR"/>
        </w:rPr>
      </w:pPr>
    </w:p>
    <w:p w14:paraId="69B48101" w14:textId="1A9EF5CA" w:rsidR="0017423D" w:rsidRPr="00230A3F" w:rsidRDefault="0017423D" w:rsidP="0017423D">
      <w:pPr>
        <w:autoSpaceDE w:val="0"/>
        <w:autoSpaceDN w:val="0"/>
        <w:adjustRightInd w:val="0"/>
        <w:rPr>
          <w:rFonts w:ascii="Arial" w:hAnsi="Arial" w:cs="Arial"/>
          <w:szCs w:val="20"/>
          <w:lang w:val="fr-FR"/>
        </w:rPr>
      </w:pPr>
      <w:r w:rsidRPr="00230A3F">
        <w:rPr>
          <w:rFonts w:ascii="Arial" w:hAnsi="Arial" w:cs="Arial"/>
          <w:lang w:val="fr-FR"/>
        </w:rPr>
        <w:br w:type="page"/>
      </w:r>
      <w:r w:rsidRPr="00230A3F">
        <w:rPr>
          <w:rFonts w:ascii="Arial" w:hAnsi="Arial" w:cs="Arial"/>
          <w:szCs w:val="20"/>
          <w:lang w:val="fr-FR"/>
        </w:rPr>
        <w:t>Je soussigné ……………………………………………………… (nom et prénom du représentant légal) :</w:t>
      </w:r>
    </w:p>
    <w:p w14:paraId="4CC6024B" w14:textId="77777777" w:rsidR="0017423D" w:rsidRPr="00230A3F" w:rsidRDefault="0017423D" w:rsidP="0017423D">
      <w:pPr>
        <w:autoSpaceDE w:val="0"/>
        <w:autoSpaceDN w:val="0"/>
        <w:adjustRightInd w:val="0"/>
        <w:jc w:val="both"/>
        <w:rPr>
          <w:rFonts w:ascii="Arial" w:hAnsi="Arial" w:cs="Arial"/>
          <w:szCs w:val="20"/>
          <w:lang w:val="fr-FR"/>
        </w:rPr>
      </w:pPr>
      <w:r w:rsidRPr="00230A3F">
        <w:rPr>
          <w:rFonts w:ascii="Arial" w:hAnsi="Arial" w:cs="Arial"/>
          <w:szCs w:val="20"/>
          <w:lang w:val="fr-FR"/>
        </w:rPr>
        <w:t>- certifie :</w:t>
      </w:r>
    </w:p>
    <w:p w14:paraId="6352DC8C" w14:textId="77777777" w:rsidR="0017423D" w:rsidRPr="00230A3F" w:rsidRDefault="0017423D" w:rsidP="0017423D">
      <w:pPr>
        <w:autoSpaceDE w:val="0"/>
        <w:autoSpaceDN w:val="0"/>
        <w:adjustRightInd w:val="0"/>
        <w:spacing w:line="360" w:lineRule="auto"/>
        <w:ind w:firstLine="709"/>
        <w:jc w:val="both"/>
        <w:rPr>
          <w:rFonts w:ascii="Arial" w:hAnsi="Arial" w:cs="Arial"/>
          <w:szCs w:val="20"/>
          <w:lang w:val="fr-FR"/>
        </w:rPr>
      </w:pPr>
      <w:r w:rsidRPr="00230A3F">
        <w:rPr>
          <w:rFonts w:ascii="Arial" w:hAnsi="Arial" w:cs="Arial"/>
          <w:szCs w:val="20"/>
          <w:lang w:val="fr-FR"/>
        </w:rPr>
        <w:t>• Avoir pouvoir pour représenter le demandeur dans le cadre de la présente formalité ;</w:t>
      </w:r>
    </w:p>
    <w:p w14:paraId="7CE3D6E0" w14:textId="77777777" w:rsidR="0017423D" w:rsidRPr="00230A3F" w:rsidRDefault="0017423D" w:rsidP="0017423D">
      <w:pPr>
        <w:autoSpaceDE w:val="0"/>
        <w:autoSpaceDN w:val="0"/>
        <w:adjustRightInd w:val="0"/>
        <w:ind w:left="720" w:hanging="11"/>
        <w:jc w:val="both"/>
        <w:rPr>
          <w:rFonts w:ascii="Arial" w:hAnsi="Arial" w:cs="Arial"/>
          <w:szCs w:val="20"/>
          <w:lang w:val="fr-FR"/>
        </w:rPr>
      </w:pPr>
      <w:r w:rsidRPr="00230A3F">
        <w:rPr>
          <w:rFonts w:ascii="Arial" w:hAnsi="Arial" w:cs="Arial"/>
          <w:szCs w:val="20"/>
          <w:lang w:val="fr-FR"/>
        </w:rPr>
        <w:t>• L’exactitude de l’ensemble des informations fournies dans le présent formulaire et les pièces jointes ;</w:t>
      </w:r>
    </w:p>
    <w:p w14:paraId="4BB73E6B" w14:textId="77777777" w:rsidR="0017423D" w:rsidRPr="00230A3F" w:rsidRDefault="0017423D" w:rsidP="0017423D">
      <w:pPr>
        <w:autoSpaceDE w:val="0"/>
        <w:autoSpaceDN w:val="0"/>
        <w:adjustRightInd w:val="0"/>
        <w:jc w:val="both"/>
        <w:rPr>
          <w:rFonts w:ascii="Arial" w:hAnsi="Arial" w:cs="Arial"/>
          <w:szCs w:val="20"/>
          <w:lang w:val="fr-FR"/>
        </w:rPr>
      </w:pPr>
      <w:r w:rsidRPr="00230A3F">
        <w:rPr>
          <w:rFonts w:ascii="Arial" w:hAnsi="Arial" w:cs="Arial"/>
          <w:szCs w:val="20"/>
          <w:lang w:val="fr-FR"/>
        </w:rPr>
        <w:t>- m’engage à :</w:t>
      </w:r>
    </w:p>
    <w:p w14:paraId="4FE27034" w14:textId="77777777" w:rsidR="0017423D" w:rsidRPr="00230A3F" w:rsidRDefault="0017423D" w:rsidP="0017423D">
      <w:pPr>
        <w:autoSpaceDE w:val="0"/>
        <w:autoSpaceDN w:val="0"/>
        <w:adjustRightInd w:val="0"/>
        <w:spacing w:line="360" w:lineRule="auto"/>
        <w:ind w:firstLine="709"/>
        <w:jc w:val="both"/>
        <w:rPr>
          <w:rFonts w:ascii="Arial" w:hAnsi="Arial" w:cs="Arial"/>
          <w:szCs w:val="20"/>
          <w:lang w:val="fr-FR"/>
        </w:rPr>
      </w:pPr>
      <w:r w:rsidRPr="00230A3F">
        <w:rPr>
          <w:rFonts w:ascii="Arial" w:hAnsi="Arial" w:cs="Arial"/>
          <w:szCs w:val="20"/>
          <w:lang w:val="fr-FR"/>
        </w:rPr>
        <w:t>• Réaliser le projet présenté pour solliciter la reconnaissance GIEE ;</w:t>
      </w:r>
    </w:p>
    <w:p w14:paraId="3CF752DB" w14:textId="77777777" w:rsidR="0017423D" w:rsidRPr="00230A3F" w:rsidRDefault="0017423D" w:rsidP="0017423D">
      <w:pPr>
        <w:autoSpaceDE w:val="0"/>
        <w:autoSpaceDN w:val="0"/>
        <w:adjustRightInd w:val="0"/>
        <w:ind w:left="720" w:hanging="11"/>
        <w:jc w:val="both"/>
        <w:rPr>
          <w:rFonts w:ascii="Arial" w:hAnsi="Arial" w:cs="Arial"/>
          <w:szCs w:val="20"/>
          <w:lang w:val="fr-FR"/>
        </w:rPr>
      </w:pPr>
      <w:r w:rsidRPr="00230A3F">
        <w:rPr>
          <w:rFonts w:ascii="Arial" w:hAnsi="Arial" w:cs="Arial"/>
          <w:szCs w:val="20"/>
          <w:lang w:val="fr-FR"/>
        </w:rPr>
        <w:t>• Informer la DRAAF de toute modification des informations fournies dans le présent formulaire et les pièces jointes, en particulier de tout changement lié à la personne morale, aux exploitants engagés, au territoire concerné, à la durée du projet et aux actions engagées.</w:t>
      </w:r>
    </w:p>
    <w:p w14:paraId="77327ED6" w14:textId="77777777" w:rsidR="0017423D" w:rsidRPr="00230A3F" w:rsidRDefault="0017423D" w:rsidP="0017423D">
      <w:pPr>
        <w:autoSpaceDE w:val="0"/>
        <w:autoSpaceDN w:val="0"/>
        <w:adjustRightInd w:val="0"/>
        <w:ind w:left="720" w:hanging="11"/>
        <w:jc w:val="both"/>
        <w:rPr>
          <w:rFonts w:ascii="Arial" w:hAnsi="Arial" w:cs="Arial"/>
          <w:szCs w:val="20"/>
          <w:lang w:val="fr-FR"/>
        </w:rPr>
      </w:pPr>
    </w:p>
    <w:tbl>
      <w:tblPr>
        <w:tblW w:w="9630" w:type="dxa"/>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60" w:type="dxa"/>
          <w:left w:w="60" w:type="dxa"/>
          <w:bottom w:w="60" w:type="dxa"/>
          <w:right w:w="60" w:type="dxa"/>
        </w:tblCellMar>
        <w:tblLook w:val="0000" w:firstRow="0" w:lastRow="0" w:firstColumn="0" w:lastColumn="0" w:noHBand="0" w:noVBand="0"/>
      </w:tblPr>
      <w:tblGrid>
        <w:gridCol w:w="8843"/>
        <w:gridCol w:w="787"/>
      </w:tblGrid>
      <w:tr w:rsidR="0017423D" w:rsidRPr="00230A3F" w14:paraId="4082B024" w14:textId="77777777" w:rsidTr="0017423D">
        <w:trPr>
          <w:trHeight w:val="567"/>
          <w:tblCellSpacing w:w="0" w:type="dxa"/>
        </w:trPr>
        <w:tc>
          <w:tcPr>
            <w:tcW w:w="8843" w:type="dxa"/>
            <w:tcMar>
              <w:top w:w="57" w:type="dxa"/>
              <w:left w:w="57" w:type="dxa"/>
              <w:bottom w:w="57" w:type="dxa"/>
              <w:right w:w="0" w:type="dxa"/>
            </w:tcMar>
          </w:tcPr>
          <w:p w14:paraId="6738CB6E" w14:textId="77777777" w:rsidR="0017423D" w:rsidRPr="00230A3F" w:rsidRDefault="0017423D" w:rsidP="0017423D">
            <w:pPr>
              <w:jc w:val="center"/>
              <w:rPr>
                <w:rFonts w:ascii="Arial" w:eastAsia="MS Mincho" w:hAnsi="Arial" w:cs="Arial"/>
                <w:szCs w:val="20"/>
                <w:lang w:val="fr-FR" w:eastAsia="ja-JP"/>
              </w:rPr>
            </w:pPr>
            <w:r w:rsidRPr="00230A3F">
              <w:rPr>
                <w:rFonts w:ascii="Arial" w:eastAsia="MS Mincho" w:hAnsi="Arial" w:cs="Arial"/>
                <w:b/>
                <w:bCs/>
                <w:lang w:val="fr-FR" w:eastAsia="ja-JP"/>
              </w:rPr>
              <w:t>LISTE DES PIÈCES À FOURNIR OBLIGATOIREMENT EN COPIE À L’APPUI DE VOTRE DOSSIER DE CANDIDATURE</w:t>
            </w:r>
          </w:p>
        </w:tc>
        <w:tc>
          <w:tcPr>
            <w:tcW w:w="787" w:type="dxa"/>
            <w:tcMar>
              <w:top w:w="57" w:type="dxa"/>
              <w:left w:w="57" w:type="dxa"/>
              <w:bottom w:w="57" w:type="dxa"/>
              <w:right w:w="57" w:type="dxa"/>
            </w:tcMar>
          </w:tcPr>
          <w:p w14:paraId="08E12630" w14:textId="77777777" w:rsidR="0017423D" w:rsidRPr="00230A3F" w:rsidRDefault="0017423D" w:rsidP="0017423D">
            <w:pPr>
              <w:spacing w:before="100" w:beforeAutospacing="1"/>
              <w:jc w:val="center"/>
              <w:rPr>
                <w:rFonts w:ascii="Arial" w:eastAsia="MS Mincho" w:hAnsi="Arial" w:cs="Arial"/>
                <w:szCs w:val="20"/>
                <w:lang w:val="fr-FR" w:eastAsia="ja-JP"/>
              </w:rPr>
            </w:pPr>
            <w:r w:rsidRPr="00230A3F">
              <w:rPr>
                <w:rFonts w:ascii="Arial" w:eastAsia="MS Mincho" w:hAnsi="Arial" w:cs="Arial"/>
                <w:szCs w:val="20"/>
                <w:lang w:val="fr-FR" w:eastAsia="ja-JP"/>
              </w:rPr>
              <w:t>Pièce jointe</w:t>
            </w:r>
          </w:p>
        </w:tc>
      </w:tr>
      <w:tr w:rsidR="0017423D" w:rsidRPr="00230A3F" w14:paraId="2003C41A" w14:textId="77777777" w:rsidTr="0017423D">
        <w:trPr>
          <w:trHeight w:val="565"/>
          <w:tblCellSpacing w:w="0" w:type="dxa"/>
        </w:trPr>
        <w:tc>
          <w:tcPr>
            <w:tcW w:w="8843" w:type="dxa"/>
            <w:tcMar>
              <w:top w:w="0" w:type="dxa"/>
              <w:left w:w="57" w:type="dxa"/>
              <w:bottom w:w="57" w:type="dxa"/>
              <w:right w:w="0" w:type="dxa"/>
            </w:tcMar>
          </w:tcPr>
          <w:p w14:paraId="70AC3176" w14:textId="77777777" w:rsidR="0017423D" w:rsidRPr="00230A3F" w:rsidRDefault="0017423D" w:rsidP="0017423D">
            <w:pPr>
              <w:ind w:left="540"/>
              <w:rPr>
                <w:rFonts w:ascii="Arial" w:eastAsia="MS Mincho" w:hAnsi="Arial" w:cs="Arial"/>
                <w:b/>
                <w:sz w:val="18"/>
                <w:szCs w:val="18"/>
                <w:lang w:val="fr-FR" w:eastAsia="ja-JP"/>
              </w:rPr>
            </w:pPr>
            <w:r w:rsidRPr="00230A3F">
              <w:rPr>
                <w:rFonts w:ascii="Arial" w:eastAsia="MS Mincho" w:hAnsi="Arial" w:cs="Arial"/>
                <w:sz w:val="18"/>
                <w:szCs w:val="18"/>
                <w:lang w:val="fr-FR" w:eastAsia="ja-JP"/>
              </w:rPr>
              <w:t xml:space="preserve">Exemplaire original du formulaire du dossier de candidature complété, </w:t>
            </w:r>
            <w:r w:rsidRPr="00230A3F">
              <w:rPr>
                <w:rFonts w:ascii="Arial" w:eastAsia="MS Mincho" w:hAnsi="Arial" w:cs="Arial"/>
                <w:b/>
                <w:sz w:val="18"/>
                <w:szCs w:val="18"/>
                <w:lang w:val="fr-FR" w:eastAsia="ja-JP"/>
              </w:rPr>
              <w:t>daté et signé par la personne habilitée comportant notamment les éléments suivants :</w:t>
            </w:r>
          </w:p>
          <w:p w14:paraId="18F27AA6" w14:textId="77777777" w:rsidR="0017423D" w:rsidRPr="00230A3F" w:rsidRDefault="0017423D" w:rsidP="00295794">
            <w:pPr>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MS Mincho" w:hAnsi="Arial" w:cs="Arial"/>
                <w:sz w:val="18"/>
                <w:szCs w:val="18"/>
                <w:lang w:val="fr-FR" w:eastAsia="ja-JP"/>
              </w:rPr>
            </w:pPr>
            <w:r w:rsidRPr="00230A3F">
              <w:rPr>
                <w:rFonts w:ascii="Arial" w:eastAsia="MS Mincho" w:hAnsi="Arial" w:cs="Arial"/>
                <w:b/>
                <w:bCs/>
                <w:sz w:val="18"/>
                <w:szCs w:val="18"/>
                <w:lang w:val="fr-FR" w:eastAsia="ja-JP"/>
              </w:rPr>
              <w:t>la liste des exploitants qui s’engagent dans le projet</w:t>
            </w:r>
            <w:r w:rsidRPr="00230A3F">
              <w:rPr>
                <w:rFonts w:ascii="Arial" w:eastAsia="MS Mincho" w:hAnsi="Arial" w:cs="Arial"/>
                <w:sz w:val="18"/>
                <w:szCs w:val="18"/>
                <w:lang w:val="fr-FR" w:eastAsia="ja-JP"/>
              </w:rPr>
              <w:t xml:space="preserve"> </w:t>
            </w:r>
            <w:r w:rsidRPr="00230A3F">
              <w:rPr>
                <w:rFonts w:ascii="Arial" w:eastAsia="MS Mincho" w:hAnsi="Arial" w:cs="Arial"/>
                <w:b/>
                <w:sz w:val="18"/>
                <w:szCs w:val="18"/>
                <w:lang w:val="fr-FR" w:eastAsia="ja-JP"/>
              </w:rPr>
              <w:t>et leurs coordonnées</w:t>
            </w:r>
          </w:p>
          <w:p w14:paraId="2957F2AB" w14:textId="77777777" w:rsidR="0017423D" w:rsidRPr="00230A3F" w:rsidRDefault="0017423D" w:rsidP="00295794">
            <w:pPr>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MS Mincho" w:hAnsi="Arial" w:cs="Arial"/>
                <w:sz w:val="18"/>
                <w:szCs w:val="18"/>
                <w:lang w:val="fr-FR" w:eastAsia="ja-JP"/>
              </w:rPr>
            </w:pPr>
            <w:r w:rsidRPr="00230A3F">
              <w:rPr>
                <w:rFonts w:ascii="Arial" w:eastAsia="MS Mincho" w:hAnsi="Arial" w:cs="Arial"/>
                <w:b/>
                <w:bCs/>
                <w:sz w:val="18"/>
                <w:szCs w:val="18"/>
                <w:lang w:val="fr-FR" w:eastAsia="ja-JP"/>
              </w:rPr>
              <w:t>le diagnostic de la situation initiale de chaque exploitation</w:t>
            </w:r>
            <w:r w:rsidRPr="00230A3F">
              <w:rPr>
                <w:rFonts w:ascii="Arial" w:eastAsia="MS Mincho" w:hAnsi="Arial" w:cs="Arial"/>
                <w:sz w:val="18"/>
                <w:szCs w:val="18"/>
                <w:lang w:val="fr-FR" w:eastAsia="ja-JP"/>
              </w:rPr>
              <w:t xml:space="preserve"> agricole sur les plans économique, environnemental et social</w:t>
            </w:r>
          </w:p>
        </w:tc>
        <w:tc>
          <w:tcPr>
            <w:tcW w:w="787" w:type="dxa"/>
            <w:tcMar>
              <w:top w:w="0" w:type="dxa"/>
              <w:left w:w="57" w:type="dxa"/>
              <w:bottom w:w="57" w:type="dxa"/>
              <w:right w:w="57" w:type="dxa"/>
            </w:tcMar>
            <w:vAlign w:val="center"/>
          </w:tcPr>
          <w:p w14:paraId="2E056516" w14:textId="77777777" w:rsidR="0017423D" w:rsidRPr="00230A3F" w:rsidRDefault="0017423D" w:rsidP="0017423D">
            <w:pPr>
              <w:spacing w:before="100" w:beforeAutospacing="1" w:after="119"/>
              <w:jc w:val="center"/>
              <w:rPr>
                <w:rFonts w:ascii="Arial" w:eastAsia="MS Mincho" w:hAnsi="Arial" w:cs="Arial"/>
                <w:szCs w:val="20"/>
                <w:lang w:val="fr-FR" w:eastAsia="ja-JP"/>
              </w:rPr>
            </w:pPr>
            <w:r w:rsidRPr="00230A3F">
              <w:rPr>
                <w:b/>
                <w:lang w:val="fr-FR"/>
              </w:rPr>
              <w:sym w:font="Wingdings" w:char="F0A8"/>
            </w:r>
          </w:p>
        </w:tc>
      </w:tr>
      <w:tr w:rsidR="0017423D" w:rsidRPr="00230A3F" w14:paraId="4B1F8311" w14:textId="77777777" w:rsidTr="0017423D">
        <w:trPr>
          <w:tblCellSpacing w:w="0" w:type="dxa"/>
        </w:trPr>
        <w:tc>
          <w:tcPr>
            <w:tcW w:w="8843" w:type="dxa"/>
            <w:tcMar>
              <w:top w:w="0" w:type="dxa"/>
              <w:left w:w="57" w:type="dxa"/>
              <w:bottom w:w="57" w:type="dxa"/>
              <w:right w:w="0" w:type="dxa"/>
            </w:tcMar>
          </w:tcPr>
          <w:p w14:paraId="4B86DB62" w14:textId="77777777" w:rsidR="0017423D" w:rsidRPr="00230A3F" w:rsidRDefault="0017423D" w:rsidP="0017423D">
            <w:pPr>
              <w:ind w:left="540"/>
              <w:rPr>
                <w:rFonts w:ascii="Arial" w:eastAsia="MS Mincho" w:hAnsi="Arial" w:cs="Arial"/>
                <w:sz w:val="18"/>
                <w:szCs w:val="18"/>
                <w:lang w:val="fr-FR" w:eastAsia="ja-JP"/>
              </w:rPr>
            </w:pPr>
            <w:r w:rsidRPr="00230A3F">
              <w:rPr>
                <w:rFonts w:ascii="Arial" w:eastAsia="MS Mincho" w:hAnsi="Arial" w:cs="Arial"/>
                <w:sz w:val="18"/>
                <w:szCs w:val="18"/>
                <w:lang w:val="fr-FR" w:eastAsia="ja-JP"/>
              </w:rPr>
              <w:t>Le pouvoir habilitant le signataire à engager l’organisme demandeur lorsque la demande est signée par une personne différente du président</w:t>
            </w:r>
          </w:p>
        </w:tc>
        <w:tc>
          <w:tcPr>
            <w:tcW w:w="787" w:type="dxa"/>
            <w:tcMar>
              <w:top w:w="0" w:type="dxa"/>
              <w:left w:w="57" w:type="dxa"/>
              <w:bottom w:w="57" w:type="dxa"/>
              <w:right w:w="57" w:type="dxa"/>
            </w:tcMar>
            <w:vAlign w:val="center"/>
          </w:tcPr>
          <w:p w14:paraId="0F9B1273" w14:textId="77777777" w:rsidR="0017423D" w:rsidRPr="00230A3F" w:rsidRDefault="0017423D" w:rsidP="0017423D">
            <w:pPr>
              <w:spacing w:before="100" w:beforeAutospacing="1" w:after="119"/>
              <w:jc w:val="center"/>
              <w:rPr>
                <w:rFonts w:ascii="Arial" w:eastAsia="MS Mincho" w:hAnsi="Arial" w:cs="Arial"/>
                <w:szCs w:val="20"/>
                <w:lang w:val="fr-FR" w:eastAsia="ja-JP"/>
              </w:rPr>
            </w:pPr>
            <w:r w:rsidRPr="00230A3F">
              <w:rPr>
                <w:b/>
                <w:lang w:val="fr-FR"/>
              </w:rPr>
              <w:sym w:font="Wingdings" w:char="F0A8"/>
            </w:r>
          </w:p>
        </w:tc>
      </w:tr>
      <w:tr w:rsidR="0017423D" w:rsidRPr="00230A3F" w14:paraId="11256C6F" w14:textId="77777777" w:rsidTr="0017423D">
        <w:trPr>
          <w:tblCellSpacing w:w="0" w:type="dxa"/>
        </w:trPr>
        <w:tc>
          <w:tcPr>
            <w:tcW w:w="8843" w:type="dxa"/>
            <w:tcMar>
              <w:top w:w="0" w:type="dxa"/>
              <w:left w:w="57" w:type="dxa"/>
              <w:bottom w:w="57" w:type="dxa"/>
              <w:right w:w="0" w:type="dxa"/>
            </w:tcMar>
          </w:tcPr>
          <w:p w14:paraId="12F41359" w14:textId="77777777" w:rsidR="0017423D" w:rsidRPr="00230A3F" w:rsidRDefault="0017423D" w:rsidP="0017423D">
            <w:pPr>
              <w:ind w:left="540"/>
              <w:rPr>
                <w:rFonts w:ascii="Arial" w:eastAsia="MS Mincho" w:hAnsi="Arial" w:cs="Arial"/>
                <w:sz w:val="18"/>
                <w:szCs w:val="18"/>
                <w:lang w:val="fr-FR" w:eastAsia="ja-JP"/>
              </w:rPr>
            </w:pPr>
            <w:r w:rsidRPr="00230A3F">
              <w:rPr>
                <w:rFonts w:ascii="Arial" w:eastAsia="MS Mincho" w:hAnsi="Arial" w:cs="Arial"/>
                <w:sz w:val="18"/>
                <w:szCs w:val="18"/>
                <w:lang w:val="fr-FR" w:eastAsia="ja-JP"/>
              </w:rPr>
              <w:t>Les statuts de la personne morale dûment déposés et enregistrés et : pour une association la publication au JO ou le récépissé de déclaration à la préfecture ; pour les sociétés l’extrait K-bis ou l’inscription au registre ou répertoire concerné</w:t>
            </w:r>
          </w:p>
        </w:tc>
        <w:tc>
          <w:tcPr>
            <w:tcW w:w="787" w:type="dxa"/>
            <w:tcMar>
              <w:top w:w="0" w:type="dxa"/>
              <w:left w:w="57" w:type="dxa"/>
              <w:bottom w:w="57" w:type="dxa"/>
              <w:right w:w="57" w:type="dxa"/>
            </w:tcMar>
            <w:vAlign w:val="center"/>
          </w:tcPr>
          <w:p w14:paraId="3896ED96" w14:textId="77777777" w:rsidR="0017423D" w:rsidRPr="00230A3F" w:rsidRDefault="0017423D" w:rsidP="0017423D">
            <w:pPr>
              <w:spacing w:before="100" w:beforeAutospacing="1" w:after="119"/>
              <w:jc w:val="center"/>
              <w:rPr>
                <w:rFonts w:ascii="Arial" w:eastAsia="MS Mincho" w:hAnsi="Arial" w:cs="Arial"/>
                <w:szCs w:val="20"/>
                <w:lang w:val="fr-FR" w:eastAsia="ja-JP"/>
              </w:rPr>
            </w:pPr>
            <w:r w:rsidRPr="00230A3F">
              <w:rPr>
                <w:b/>
                <w:lang w:val="fr-FR"/>
              </w:rPr>
              <w:sym w:font="Wingdings" w:char="F0A8"/>
            </w:r>
          </w:p>
        </w:tc>
      </w:tr>
      <w:tr w:rsidR="0017423D" w:rsidRPr="00230A3F" w14:paraId="5ACE03D3" w14:textId="77777777" w:rsidTr="0017423D">
        <w:trPr>
          <w:tblCellSpacing w:w="0" w:type="dxa"/>
        </w:trPr>
        <w:tc>
          <w:tcPr>
            <w:tcW w:w="8843" w:type="dxa"/>
            <w:tcMar>
              <w:top w:w="0" w:type="dxa"/>
              <w:left w:w="57" w:type="dxa"/>
              <w:bottom w:w="57" w:type="dxa"/>
              <w:right w:w="0" w:type="dxa"/>
            </w:tcMar>
            <w:vAlign w:val="center"/>
          </w:tcPr>
          <w:p w14:paraId="63BDA91A" w14:textId="77777777" w:rsidR="0017423D" w:rsidRPr="00230A3F" w:rsidRDefault="0017423D" w:rsidP="0017423D">
            <w:pPr>
              <w:ind w:left="540"/>
              <w:rPr>
                <w:rFonts w:ascii="Arial" w:eastAsia="MS Mincho" w:hAnsi="Arial" w:cs="Arial"/>
                <w:sz w:val="18"/>
                <w:szCs w:val="18"/>
                <w:lang w:val="fr-FR" w:eastAsia="ja-JP"/>
              </w:rPr>
            </w:pPr>
            <w:r w:rsidRPr="00230A3F">
              <w:rPr>
                <w:rFonts w:ascii="Arial" w:eastAsia="MS Mincho" w:hAnsi="Arial" w:cs="Arial"/>
                <w:sz w:val="18"/>
                <w:szCs w:val="18"/>
                <w:lang w:val="fr-FR" w:eastAsia="ja-JP"/>
              </w:rPr>
              <w:t>Le certificat d’immatriculation indiquant le n°SIRET dûment attribué</w:t>
            </w:r>
          </w:p>
        </w:tc>
        <w:tc>
          <w:tcPr>
            <w:tcW w:w="787" w:type="dxa"/>
            <w:tcMar>
              <w:top w:w="0" w:type="dxa"/>
              <w:left w:w="57" w:type="dxa"/>
              <w:bottom w:w="57" w:type="dxa"/>
              <w:right w:w="57" w:type="dxa"/>
            </w:tcMar>
            <w:vAlign w:val="center"/>
          </w:tcPr>
          <w:p w14:paraId="7E0D2EEC" w14:textId="77777777" w:rsidR="0017423D" w:rsidRPr="00230A3F" w:rsidRDefault="0017423D" w:rsidP="0017423D">
            <w:pPr>
              <w:spacing w:before="100" w:beforeAutospacing="1" w:after="119"/>
              <w:jc w:val="center"/>
              <w:rPr>
                <w:rFonts w:ascii="Arial" w:eastAsia="MS Mincho" w:hAnsi="Arial" w:cs="Arial"/>
                <w:szCs w:val="20"/>
                <w:lang w:val="fr-FR" w:eastAsia="ja-JP"/>
              </w:rPr>
            </w:pPr>
            <w:r w:rsidRPr="00230A3F">
              <w:rPr>
                <w:b/>
                <w:lang w:val="fr-FR"/>
              </w:rPr>
              <w:sym w:font="Wingdings" w:char="F0A8"/>
            </w:r>
          </w:p>
        </w:tc>
      </w:tr>
      <w:tr w:rsidR="0017423D" w:rsidRPr="00230A3F" w14:paraId="057FC3B2" w14:textId="77777777" w:rsidTr="0017423D">
        <w:trPr>
          <w:tblCellSpacing w:w="0" w:type="dxa"/>
        </w:trPr>
        <w:tc>
          <w:tcPr>
            <w:tcW w:w="8843" w:type="dxa"/>
            <w:tcMar>
              <w:top w:w="0" w:type="dxa"/>
              <w:left w:w="57" w:type="dxa"/>
              <w:bottom w:w="57" w:type="dxa"/>
              <w:right w:w="0" w:type="dxa"/>
            </w:tcMar>
            <w:vAlign w:val="center"/>
          </w:tcPr>
          <w:p w14:paraId="2C75ABAA" w14:textId="77777777" w:rsidR="0017423D" w:rsidRPr="00230A3F" w:rsidRDefault="0017423D" w:rsidP="0017423D">
            <w:pPr>
              <w:ind w:left="540"/>
              <w:rPr>
                <w:rFonts w:ascii="Arial" w:eastAsia="MS Mincho" w:hAnsi="Arial" w:cs="Arial"/>
                <w:sz w:val="18"/>
                <w:szCs w:val="18"/>
                <w:lang w:val="fr-FR" w:eastAsia="ja-JP"/>
              </w:rPr>
            </w:pPr>
            <w:r w:rsidRPr="00230A3F">
              <w:rPr>
                <w:rFonts w:ascii="Arial" w:eastAsia="MS Mincho" w:hAnsi="Arial" w:cs="Arial"/>
                <w:sz w:val="18"/>
                <w:szCs w:val="18"/>
                <w:lang w:val="fr-FR" w:eastAsia="ja-JP"/>
              </w:rPr>
              <w:t>La liste des membres de la personne morale</w:t>
            </w:r>
          </w:p>
        </w:tc>
        <w:tc>
          <w:tcPr>
            <w:tcW w:w="787" w:type="dxa"/>
            <w:tcMar>
              <w:top w:w="0" w:type="dxa"/>
              <w:left w:w="57" w:type="dxa"/>
              <w:bottom w:w="57" w:type="dxa"/>
              <w:right w:w="57" w:type="dxa"/>
            </w:tcMar>
            <w:vAlign w:val="center"/>
          </w:tcPr>
          <w:p w14:paraId="394775D2" w14:textId="77777777" w:rsidR="0017423D" w:rsidRPr="00230A3F" w:rsidRDefault="0017423D" w:rsidP="0017423D">
            <w:pPr>
              <w:spacing w:before="100" w:beforeAutospacing="1" w:after="119"/>
              <w:jc w:val="center"/>
              <w:rPr>
                <w:rFonts w:ascii="Arial" w:eastAsia="MS Mincho" w:hAnsi="Arial" w:cs="Arial"/>
                <w:szCs w:val="20"/>
                <w:lang w:val="fr-FR" w:eastAsia="ja-JP"/>
              </w:rPr>
            </w:pPr>
            <w:r w:rsidRPr="00230A3F">
              <w:rPr>
                <w:b/>
                <w:lang w:val="fr-FR"/>
              </w:rPr>
              <w:sym w:font="Wingdings" w:char="F0A8"/>
            </w:r>
          </w:p>
        </w:tc>
      </w:tr>
      <w:tr w:rsidR="0017423D" w:rsidRPr="00230A3F" w14:paraId="72E88F91" w14:textId="77777777" w:rsidTr="0017423D">
        <w:trPr>
          <w:tblCellSpacing w:w="0" w:type="dxa"/>
        </w:trPr>
        <w:tc>
          <w:tcPr>
            <w:tcW w:w="8843" w:type="dxa"/>
            <w:tcMar>
              <w:top w:w="0" w:type="dxa"/>
              <w:left w:w="57" w:type="dxa"/>
              <w:bottom w:w="57" w:type="dxa"/>
              <w:right w:w="0" w:type="dxa"/>
            </w:tcMar>
          </w:tcPr>
          <w:p w14:paraId="1183454E" w14:textId="77777777" w:rsidR="0017423D" w:rsidRPr="00230A3F" w:rsidRDefault="0017423D" w:rsidP="0017423D">
            <w:pPr>
              <w:ind w:left="540"/>
              <w:rPr>
                <w:rFonts w:ascii="Arial" w:eastAsia="MS Mincho" w:hAnsi="Arial" w:cs="Arial"/>
                <w:sz w:val="18"/>
                <w:szCs w:val="18"/>
                <w:lang w:val="fr-FR" w:eastAsia="ja-JP"/>
              </w:rPr>
            </w:pPr>
            <w:r w:rsidRPr="00230A3F">
              <w:rPr>
                <w:rFonts w:ascii="Arial" w:eastAsia="MS Mincho" w:hAnsi="Arial" w:cs="Arial"/>
                <w:sz w:val="18"/>
                <w:szCs w:val="18"/>
                <w:lang w:val="fr-FR" w:eastAsia="ja-JP"/>
              </w:rPr>
              <w:t xml:space="preserve">Tout document démontrant que les exploitants agricoles détiennent la majorité des voix dans l’instance décisionnelle de la personne morale portant le projet. </w:t>
            </w:r>
          </w:p>
          <w:p w14:paraId="7406794E" w14:textId="77777777" w:rsidR="0017423D" w:rsidRPr="00230A3F" w:rsidRDefault="0017423D" w:rsidP="0017423D">
            <w:pPr>
              <w:ind w:left="540"/>
              <w:rPr>
                <w:rFonts w:ascii="Arial" w:eastAsia="MS Mincho" w:hAnsi="Arial" w:cs="Arial"/>
                <w:sz w:val="18"/>
                <w:szCs w:val="18"/>
                <w:lang w:val="fr-FR" w:eastAsia="ja-JP"/>
              </w:rPr>
            </w:pPr>
            <w:r w:rsidRPr="00230A3F">
              <w:rPr>
                <w:rFonts w:ascii="Arial" w:eastAsia="MS Mincho" w:hAnsi="Arial" w:cs="Arial"/>
                <w:sz w:val="18"/>
                <w:szCs w:val="18"/>
                <w:lang w:val="fr-FR" w:eastAsia="ja-JP"/>
              </w:rPr>
              <w:t>Si une partie seulement des exploitants de la personne morale est engagée dans le projet, une délibération de l’instance décisionnelle validant cette modalité d’engagement doit être jointe au dossier de candidature</w:t>
            </w:r>
          </w:p>
          <w:p w14:paraId="3768997A" w14:textId="77777777" w:rsidR="0017423D" w:rsidRPr="00230A3F" w:rsidRDefault="0017423D" w:rsidP="0017423D">
            <w:pPr>
              <w:ind w:left="540"/>
              <w:rPr>
                <w:rFonts w:ascii="Arial" w:eastAsia="MS Mincho" w:hAnsi="Arial" w:cs="Arial"/>
                <w:i/>
                <w:iCs/>
                <w:sz w:val="18"/>
                <w:szCs w:val="18"/>
                <w:lang w:val="fr-FR" w:eastAsia="ja-JP"/>
              </w:rPr>
            </w:pPr>
            <w:r w:rsidRPr="00230A3F">
              <w:rPr>
                <w:rFonts w:ascii="Arial" w:eastAsia="MS Mincho" w:hAnsi="Arial" w:cs="Arial"/>
                <w:i/>
                <w:iCs/>
                <w:sz w:val="18"/>
                <w:szCs w:val="18"/>
                <w:lang w:val="fr-FR" w:eastAsia="ja-JP"/>
              </w:rPr>
              <w:t>Exemple : 5 agriculteurs d’une CUMA de 20 exploitations agricoles peuvent s’engager dans un projet si l’organe de décision de la CUMA valide cet engagement.</w:t>
            </w:r>
          </w:p>
        </w:tc>
        <w:tc>
          <w:tcPr>
            <w:tcW w:w="787" w:type="dxa"/>
            <w:tcMar>
              <w:top w:w="0" w:type="dxa"/>
              <w:left w:w="57" w:type="dxa"/>
              <w:bottom w:w="57" w:type="dxa"/>
              <w:right w:w="57" w:type="dxa"/>
            </w:tcMar>
            <w:vAlign w:val="center"/>
          </w:tcPr>
          <w:p w14:paraId="42D4A5C7" w14:textId="77777777" w:rsidR="0017423D" w:rsidRPr="00230A3F" w:rsidRDefault="0017423D" w:rsidP="0017423D">
            <w:pPr>
              <w:spacing w:before="100" w:beforeAutospacing="1" w:after="119"/>
              <w:jc w:val="center"/>
              <w:rPr>
                <w:rFonts w:ascii="Arial" w:eastAsia="MS Mincho" w:hAnsi="Arial" w:cs="Arial"/>
                <w:szCs w:val="20"/>
                <w:lang w:val="fr-FR" w:eastAsia="ja-JP"/>
              </w:rPr>
            </w:pPr>
            <w:r w:rsidRPr="00230A3F">
              <w:rPr>
                <w:b/>
                <w:lang w:val="fr-FR"/>
              </w:rPr>
              <w:sym w:font="Wingdings" w:char="F0A8"/>
            </w:r>
          </w:p>
        </w:tc>
      </w:tr>
      <w:tr w:rsidR="0017423D" w:rsidRPr="00230A3F" w14:paraId="158F0870" w14:textId="77777777" w:rsidTr="0017423D">
        <w:trPr>
          <w:tblCellSpacing w:w="0" w:type="dxa"/>
        </w:trPr>
        <w:tc>
          <w:tcPr>
            <w:tcW w:w="8843" w:type="dxa"/>
            <w:tcMar>
              <w:top w:w="0" w:type="dxa"/>
              <w:left w:w="57" w:type="dxa"/>
              <w:bottom w:w="57" w:type="dxa"/>
              <w:right w:w="0" w:type="dxa"/>
            </w:tcMar>
            <w:vAlign w:val="center"/>
          </w:tcPr>
          <w:p w14:paraId="5ED8AA6E" w14:textId="77777777" w:rsidR="0017423D" w:rsidRPr="00230A3F" w:rsidRDefault="0017423D" w:rsidP="0017423D">
            <w:pPr>
              <w:ind w:left="540"/>
              <w:rPr>
                <w:rFonts w:ascii="Arial" w:eastAsia="MS Mincho" w:hAnsi="Arial" w:cs="Arial"/>
                <w:sz w:val="18"/>
                <w:szCs w:val="18"/>
                <w:lang w:val="fr-FR" w:eastAsia="ja-JP"/>
              </w:rPr>
            </w:pPr>
            <w:r w:rsidRPr="00230A3F">
              <w:rPr>
                <w:rFonts w:ascii="Arial" w:eastAsia="MS Mincho" w:hAnsi="Arial" w:cs="Arial"/>
                <w:sz w:val="18"/>
                <w:szCs w:val="18"/>
                <w:lang w:val="fr-FR" w:eastAsia="ja-JP"/>
              </w:rPr>
              <w:t>Le procès-verbal de la réunion de l’organe délibérant approuvant le projet</w:t>
            </w:r>
          </w:p>
        </w:tc>
        <w:tc>
          <w:tcPr>
            <w:tcW w:w="787" w:type="dxa"/>
            <w:tcMar>
              <w:top w:w="0" w:type="dxa"/>
              <w:left w:w="57" w:type="dxa"/>
              <w:bottom w:w="57" w:type="dxa"/>
              <w:right w:w="57" w:type="dxa"/>
            </w:tcMar>
            <w:vAlign w:val="center"/>
          </w:tcPr>
          <w:p w14:paraId="390F286F" w14:textId="77777777" w:rsidR="0017423D" w:rsidRPr="00230A3F" w:rsidRDefault="0017423D" w:rsidP="0017423D">
            <w:pPr>
              <w:spacing w:before="100" w:beforeAutospacing="1" w:after="119"/>
              <w:jc w:val="center"/>
              <w:rPr>
                <w:rFonts w:ascii="Arial" w:eastAsia="MS Mincho" w:hAnsi="Arial" w:cs="Arial"/>
                <w:szCs w:val="20"/>
                <w:lang w:val="fr-FR" w:eastAsia="ja-JP"/>
              </w:rPr>
            </w:pPr>
            <w:r w:rsidRPr="00230A3F">
              <w:rPr>
                <w:b/>
                <w:lang w:val="fr-FR"/>
              </w:rPr>
              <w:sym w:font="Wingdings" w:char="F0A8"/>
            </w:r>
          </w:p>
        </w:tc>
      </w:tr>
      <w:tr w:rsidR="0017423D" w:rsidRPr="00230A3F" w14:paraId="1FD4FBFB" w14:textId="77777777" w:rsidTr="0017423D">
        <w:trPr>
          <w:tblCellSpacing w:w="0" w:type="dxa"/>
        </w:trPr>
        <w:tc>
          <w:tcPr>
            <w:tcW w:w="8843" w:type="dxa"/>
            <w:tcMar>
              <w:top w:w="0" w:type="dxa"/>
              <w:left w:w="57" w:type="dxa"/>
              <w:bottom w:w="57" w:type="dxa"/>
              <w:right w:w="0" w:type="dxa"/>
            </w:tcMar>
            <w:vAlign w:val="center"/>
          </w:tcPr>
          <w:p w14:paraId="2B43698F" w14:textId="77777777" w:rsidR="0017423D" w:rsidRPr="00230A3F" w:rsidRDefault="0017423D" w:rsidP="0017423D">
            <w:pPr>
              <w:ind w:left="540"/>
              <w:rPr>
                <w:rFonts w:ascii="Arial" w:eastAsia="MS Mincho" w:hAnsi="Arial" w:cs="Arial"/>
                <w:sz w:val="18"/>
                <w:szCs w:val="18"/>
                <w:lang w:val="fr-FR" w:eastAsia="ja-JP"/>
              </w:rPr>
            </w:pPr>
            <w:r w:rsidRPr="00230A3F">
              <w:rPr>
                <w:rFonts w:ascii="Arial" w:eastAsia="MS Mincho" w:hAnsi="Arial" w:cs="Arial"/>
                <w:sz w:val="18"/>
                <w:szCs w:val="18"/>
                <w:lang w:val="fr-FR" w:eastAsia="ja-JP"/>
              </w:rPr>
              <w:t>L’engagement des partenaires non membres de la personne morale à s’impliquer dans le projet.</w:t>
            </w:r>
          </w:p>
        </w:tc>
        <w:tc>
          <w:tcPr>
            <w:tcW w:w="787" w:type="dxa"/>
            <w:tcMar>
              <w:top w:w="0" w:type="dxa"/>
              <w:left w:w="57" w:type="dxa"/>
              <w:bottom w:w="57" w:type="dxa"/>
              <w:right w:w="57" w:type="dxa"/>
            </w:tcMar>
            <w:vAlign w:val="center"/>
          </w:tcPr>
          <w:p w14:paraId="5435679E" w14:textId="77777777" w:rsidR="0017423D" w:rsidRPr="00230A3F" w:rsidRDefault="0017423D" w:rsidP="0017423D">
            <w:pPr>
              <w:spacing w:before="100" w:beforeAutospacing="1" w:after="119"/>
              <w:jc w:val="center"/>
              <w:rPr>
                <w:rFonts w:ascii="Arial" w:eastAsia="MS Mincho" w:hAnsi="Arial" w:cs="Arial"/>
                <w:szCs w:val="20"/>
                <w:lang w:val="fr-FR" w:eastAsia="ja-JP"/>
              </w:rPr>
            </w:pPr>
            <w:r w:rsidRPr="00230A3F">
              <w:rPr>
                <w:b/>
                <w:lang w:val="fr-FR"/>
              </w:rPr>
              <w:sym w:font="Wingdings" w:char="F0A8"/>
            </w:r>
          </w:p>
        </w:tc>
      </w:tr>
      <w:tr w:rsidR="0017423D" w:rsidRPr="00230A3F" w14:paraId="039D5928" w14:textId="77777777" w:rsidTr="0017423D">
        <w:trPr>
          <w:tblCellSpacing w:w="0" w:type="dxa"/>
        </w:trPr>
        <w:tc>
          <w:tcPr>
            <w:tcW w:w="8843" w:type="dxa"/>
            <w:tcMar>
              <w:top w:w="0" w:type="dxa"/>
              <w:left w:w="57" w:type="dxa"/>
              <w:bottom w:w="57" w:type="dxa"/>
              <w:right w:w="0" w:type="dxa"/>
            </w:tcMar>
          </w:tcPr>
          <w:p w14:paraId="48D38F05" w14:textId="77777777" w:rsidR="0017423D" w:rsidRPr="00230A3F" w:rsidRDefault="0017423D" w:rsidP="0017423D">
            <w:pPr>
              <w:ind w:left="540"/>
              <w:rPr>
                <w:rFonts w:ascii="Arial" w:eastAsia="MS Mincho" w:hAnsi="Arial" w:cs="Arial"/>
                <w:sz w:val="18"/>
                <w:szCs w:val="18"/>
                <w:lang w:val="fr-FR" w:eastAsia="ja-JP"/>
              </w:rPr>
            </w:pPr>
            <w:r w:rsidRPr="00230A3F">
              <w:rPr>
                <w:rFonts w:ascii="Arial" w:eastAsia="MS Mincho" w:hAnsi="Arial" w:cs="Arial"/>
                <w:sz w:val="18"/>
                <w:szCs w:val="18"/>
                <w:lang w:val="fr-FR" w:eastAsia="ja-JP"/>
              </w:rPr>
              <w:t xml:space="preserve">Les formulaires d’engagement de chaque exploitation dans le GIEE </w:t>
            </w:r>
          </w:p>
        </w:tc>
        <w:tc>
          <w:tcPr>
            <w:tcW w:w="787" w:type="dxa"/>
            <w:tcMar>
              <w:top w:w="0" w:type="dxa"/>
              <w:left w:w="57" w:type="dxa"/>
              <w:bottom w:w="57" w:type="dxa"/>
              <w:right w:w="57" w:type="dxa"/>
            </w:tcMar>
            <w:vAlign w:val="center"/>
          </w:tcPr>
          <w:p w14:paraId="77228D8D" w14:textId="77777777" w:rsidR="0017423D" w:rsidRPr="00230A3F" w:rsidRDefault="0017423D" w:rsidP="0017423D">
            <w:pPr>
              <w:spacing w:before="100" w:beforeAutospacing="1" w:after="119"/>
              <w:jc w:val="center"/>
              <w:rPr>
                <w:b/>
                <w:lang w:val="fr-FR"/>
              </w:rPr>
            </w:pPr>
            <w:r w:rsidRPr="00230A3F">
              <w:rPr>
                <w:b/>
                <w:lang w:val="fr-FR"/>
              </w:rPr>
              <w:sym w:font="Wingdings" w:char="F0A8"/>
            </w:r>
          </w:p>
        </w:tc>
      </w:tr>
      <w:tr w:rsidR="0017423D" w:rsidRPr="00230A3F" w14:paraId="1F37A811" w14:textId="77777777" w:rsidTr="0017423D">
        <w:trPr>
          <w:tblCellSpacing w:w="0" w:type="dxa"/>
        </w:trPr>
        <w:tc>
          <w:tcPr>
            <w:tcW w:w="8843" w:type="dxa"/>
            <w:tcMar>
              <w:top w:w="0" w:type="dxa"/>
              <w:left w:w="57" w:type="dxa"/>
              <w:bottom w:w="57" w:type="dxa"/>
              <w:right w:w="0" w:type="dxa"/>
            </w:tcMar>
          </w:tcPr>
          <w:p w14:paraId="4671FB9E" w14:textId="77777777" w:rsidR="0017423D" w:rsidRPr="00230A3F" w:rsidRDefault="0017423D" w:rsidP="0017423D">
            <w:pPr>
              <w:ind w:left="540"/>
              <w:rPr>
                <w:rFonts w:ascii="Arial" w:eastAsia="MS Mincho" w:hAnsi="Arial" w:cs="Arial"/>
                <w:sz w:val="18"/>
                <w:szCs w:val="18"/>
                <w:lang w:val="fr-FR" w:eastAsia="ja-JP"/>
              </w:rPr>
            </w:pPr>
            <w:r w:rsidRPr="00230A3F">
              <w:rPr>
                <w:rFonts w:ascii="Arial" w:eastAsia="MS Mincho" w:hAnsi="Arial" w:cs="Arial"/>
                <w:sz w:val="18"/>
                <w:szCs w:val="18"/>
                <w:lang w:val="fr-FR" w:eastAsia="ja-JP"/>
              </w:rPr>
              <w:t>L’engagement de la personne morale à transmettre à un organisme de développement agricole les données à capitaliser</w:t>
            </w:r>
          </w:p>
        </w:tc>
        <w:tc>
          <w:tcPr>
            <w:tcW w:w="787" w:type="dxa"/>
            <w:tcMar>
              <w:top w:w="0" w:type="dxa"/>
              <w:left w:w="57" w:type="dxa"/>
              <w:bottom w:w="57" w:type="dxa"/>
              <w:right w:w="57" w:type="dxa"/>
            </w:tcMar>
            <w:vAlign w:val="center"/>
          </w:tcPr>
          <w:p w14:paraId="1DCEBD0F" w14:textId="77777777" w:rsidR="0017423D" w:rsidRPr="00230A3F" w:rsidRDefault="0017423D" w:rsidP="0017423D">
            <w:pPr>
              <w:spacing w:before="100" w:beforeAutospacing="1" w:after="119"/>
              <w:jc w:val="center"/>
              <w:rPr>
                <w:rFonts w:ascii="Arial" w:eastAsia="MS Mincho" w:hAnsi="Arial" w:cs="Arial"/>
                <w:szCs w:val="20"/>
                <w:lang w:val="fr-FR" w:eastAsia="ja-JP"/>
              </w:rPr>
            </w:pPr>
            <w:r w:rsidRPr="00230A3F">
              <w:rPr>
                <w:b/>
                <w:lang w:val="fr-FR"/>
              </w:rPr>
              <w:sym w:font="Wingdings" w:char="F0A8"/>
            </w:r>
          </w:p>
        </w:tc>
      </w:tr>
      <w:tr w:rsidR="0017423D" w:rsidRPr="00230A3F" w14:paraId="1AB63014" w14:textId="77777777" w:rsidTr="0017423D">
        <w:trPr>
          <w:tblCellSpacing w:w="0" w:type="dxa"/>
        </w:trPr>
        <w:tc>
          <w:tcPr>
            <w:tcW w:w="8843" w:type="dxa"/>
            <w:tcMar>
              <w:top w:w="0" w:type="dxa"/>
              <w:left w:w="57" w:type="dxa"/>
              <w:bottom w:w="57" w:type="dxa"/>
              <w:right w:w="0" w:type="dxa"/>
            </w:tcMar>
          </w:tcPr>
          <w:p w14:paraId="35374FD2" w14:textId="77777777" w:rsidR="0017423D" w:rsidRPr="00230A3F" w:rsidRDefault="0017423D" w:rsidP="0017423D">
            <w:pPr>
              <w:ind w:left="540"/>
              <w:rPr>
                <w:rFonts w:ascii="Arial" w:eastAsia="MS Mincho" w:hAnsi="Arial" w:cs="Arial"/>
                <w:sz w:val="18"/>
                <w:szCs w:val="18"/>
                <w:lang w:val="fr-FR" w:eastAsia="ja-JP"/>
              </w:rPr>
            </w:pPr>
            <w:r w:rsidRPr="00230A3F">
              <w:rPr>
                <w:rFonts w:ascii="Arial" w:eastAsia="MS Mincho" w:hAnsi="Arial" w:cs="Arial"/>
                <w:color w:val="000000"/>
                <w:sz w:val="18"/>
                <w:szCs w:val="18"/>
                <w:lang w:val="fr-FR" w:eastAsia="ja-JP"/>
              </w:rPr>
              <w:t>L'engagement de l'organisme de développement agricole récipiendaire des données à capitaliser de participer et d'alimenter le processus de capitalisation des résultats des GIEE coordonné par la chambre régionale d'agriculture.</w:t>
            </w:r>
          </w:p>
        </w:tc>
        <w:tc>
          <w:tcPr>
            <w:tcW w:w="787" w:type="dxa"/>
            <w:tcMar>
              <w:top w:w="0" w:type="dxa"/>
              <w:left w:w="57" w:type="dxa"/>
              <w:bottom w:w="57" w:type="dxa"/>
              <w:right w:w="57" w:type="dxa"/>
            </w:tcMar>
            <w:vAlign w:val="center"/>
          </w:tcPr>
          <w:p w14:paraId="25FDF53F" w14:textId="77777777" w:rsidR="0017423D" w:rsidRPr="00230A3F" w:rsidRDefault="0017423D" w:rsidP="0017423D">
            <w:pPr>
              <w:spacing w:before="100" w:beforeAutospacing="1" w:after="119"/>
              <w:jc w:val="center"/>
              <w:rPr>
                <w:rFonts w:ascii="Arial" w:eastAsia="MS Mincho" w:hAnsi="Arial" w:cs="Arial"/>
                <w:szCs w:val="20"/>
                <w:lang w:val="fr-FR" w:eastAsia="ja-JP"/>
              </w:rPr>
            </w:pPr>
            <w:r w:rsidRPr="00230A3F">
              <w:rPr>
                <w:b/>
                <w:lang w:val="fr-FR"/>
              </w:rPr>
              <w:sym w:font="Wingdings" w:char="F0A8"/>
            </w:r>
          </w:p>
        </w:tc>
      </w:tr>
    </w:tbl>
    <w:p w14:paraId="5A5F3FF6" w14:textId="77777777" w:rsidR="0017423D" w:rsidRPr="00230A3F" w:rsidRDefault="0017423D" w:rsidP="0017423D">
      <w:pPr>
        <w:autoSpaceDE w:val="0"/>
        <w:autoSpaceDN w:val="0"/>
        <w:adjustRightInd w:val="0"/>
        <w:jc w:val="both"/>
        <w:rPr>
          <w:rFonts w:ascii="Arial" w:hAnsi="Arial" w:cs="Arial"/>
          <w:szCs w:val="20"/>
          <w:lang w:val="fr-FR"/>
        </w:rPr>
      </w:pPr>
      <w:r w:rsidRPr="00230A3F">
        <w:rPr>
          <w:rFonts w:ascii="Arial" w:hAnsi="Arial" w:cs="Arial"/>
          <w:szCs w:val="20"/>
          <w:lang w:val="fr-FR"/>
        </w:rPr>
        <w:t>Afin de faciliter mes démarches auprès de l’administration, j’autorise l’administration à transmettre l’ensemble des données nécessaires à l’instruction de ce dossier à toute structure publique chargée de l’instruction d’autres dossiers de demande d’aide ou de subvention me concernant.</w:t>
      </w:r>
    </w:p>
    <w:p w14:paraId="1325B243" w14:textId="77777777" w:rsidR="0017423D" w:rsidRPr="00230A3F" w:rsidRDefault="0017423D" w:rsidP="0017423D">
      <w:pPr>
        <w:autoSpaceDE w:val="0"/>
        <w:autoSpaceDN w:val="0"/>
        <w:adjustRightInd w:val="0"/>
        <w:rPr>
          <w:rFonts w:ascii="Arial" w:hAnsi="Arial" w:cs="Arial"/>
          <w:szCs w:val="20"/>
          <w:lang w:val="fr-FR"/>
        </w:rPr>
      </w:pPr>
    </w:p>
    <w:p w14:paraId="28346B6A" w14:textId="77777777" w:rsidR="0017423D" w:rsidRPr="00230A3F" w:rsidRDefault="0017423D" w:rsidP="0017423D">
      <w:pPr>
        <w:autoSpaceDE w:val="0"/>
        <w:autoSpaceDN w:val="0"/>
        <w:adjustRightInd w:val="0"/>
        <w:rPr>
          <w:rFonts w:ascii="Arial" w:hAnsi="Arial" w:cs="Arial"/>
          <w:szCs w:val="20"/>
          <w:lang w:val="fr-FR"/>
        </w:rPr>
      </w:pPr>
      <w:r w:rsidRPr="00230A3F">
        <w:rPr>
          <w:rFonts w:ascii="Arial" w:hAnsi="Arial" w:cs="Arial"/>
          <w:szCs w:val="20"/>
          <w:lang w:val="fr-FR"/>
        </w:rPr>
        <w:t>Fait à __________________________ le ______________________</w:t>
      </w:r>
    </w:p>
    <w:p w14:paraId="7E098863" w14:textId="77777777" w:rsidR="0017423D" w:rsidRPr="00230A3F" w:rsidRDefault="0017423D" w:rsidP="0017423D">
      <w:pPr>
        <w:autoSpaceDE w:val="0"/>
        <w:autoSpaceDN w:val="0"/>
        <w:adjustRightInd w:val="0"/>
        <w:rPr>
          <w:rFonts w:ascii="Arial" w:hAnsi="Arial" w:cs="Arial"/>
          <w:szCs w:val="20"/>
          <w:lang w:val="fr-FR"/>
        </w:rPr>
      </w:pPr>
      <w:r w:rsidRPr="00230A3F">
        <w:rPr>
          <w:rFonts w:ascii="Arial" w:hAnsi="Arial" w:cs="Arial"/>
          <w:szCs w:val="20"/>
          <w:lang w:val="fr-FR"/>
        </w:rPr>
        <w:t>Signature du demandeur : (nom et prénom du représentant légal de la structure, cachet)</w:t>
      </w:r>
    </w:p>
    <w:p w14:paraId="0BE0947E" w14:textId="77777777" w:rsidR="0017423D" w:rsidRPr="00230A3F" w:rsidRDefault="0017423D" w:rsidP="0017423D">
      <w:pPr>
        <w:autoSpaceDE w:val="0"/>
        <w:autoSpaceDN w:val="0"/>
        <w:adjustRightInd w:val="0"/>
        <w:rPr>
          <w:rFonts w:ascii="Arial" w:hAnsi="Arial" w:cs="Arial"/>
          <w:lang w:val="fr-FR"/>
        </w:rPr>
      </w:pPr>
    </w:p>
    <w:p w14:paraId="7D5F34B3" w14:textId="77777777" w:rsidR="0017423D" w:rsidRPr="007A2C86" w:rsidRDefault="0017423D" w:rsidP="0017423D">
      <w:pPr>
        <w:autoSpaceDE w:val="0"/>
        <w:autoSpaceDN w:val="0"/>
        <w:adjustRightInd w:val="0"/>
        <w:rPr>
          <w:rFonts w:ascii="Arial" w:hAnsi="Arial" w:cs="Arial"/>
          <w:b/>
          <w:bCs/>
          <w:sz w:val="18"/>
          <w:szCs w:val="20"/>
          <w:lang w:val="fr-FR"/>
        </w:rPr>
      </w:pPr>
      <w:r w:rsidRPr="007A2C86">
        <w:rPr>
          <w:rFonts w:ascii="Arial" w:hAnsi="Arial" w:cs="Arial"/>
          <w:b/>
          <w:bCs/>
          <w:sz w:val="18"/>
          <w:szCs w:val="20"/>
          <w:lang w:val="fr-FR"/>
        </w:rPr>
        <w:t>Mentions légales :</w:t>
      </w:r>
    </w:p>
    <w:p w14:paraId="48759FC7" w14:textId="77777777" w:rsidR="0017423D" w:rsidRPr="007A2C86" w:rsidRDefault="0017423D" w:rsidP="0017423D">
      <w:pPr>
        <w:autoSpaceDE w:val="0"/>
        <w:autoSpaceDN w:val="0"/>
        <w:adjustRightInd w:val="0"/>
        <w:rPr>
          <w:rFonts w:ascii="Arial" w:hAnsi="Arial" w:cs="Arial"/>
          <w:sz w:val="18"/>
          <w:szCs w:val="20"/>
          <w:lang w:val="fr-FR"/>
        </w:rPr>
      </w:pPr>
      <w:r w:rsidRPr="007A2C86">
        <w:rPr>
          <w:rFonts w:ascii="Arial" w:hAnsi="Arial" w:cs="Arial"/>
          <w:sz w:val="18"/>
          <w:szCs w:val="20"/>
          <w:lang w:val="fr-FR"/>
        </w:rPr>
        <w:t>Les informations recueillies font l’objet d’un traitement informatique destiné à instruire votre dossier de demande d’aide publique.</w:t>
      </w:r>
    </w:p>
    <w:p w14:paraId="2A7B412A" w14:textId="4E10A8AD" w:rsidR="0017423D" w:rsidRPr="00230A3F" w:rsidRDefault="0017423D" w:rsidP="007A2C86">
      <w:pPr>
        <w:autoSpaceDE w:val="0"/>
        <w:autoSpaceDN w:val="0"/>
        <w:adjustRightInd w:val="0"/>
        <w:jc w:val="both"/>
        <w:rPr>
          <w:lang w:val="fr-FR"/>
        </w:rPr>
      </w:pPr>
      <w:r w:rsidRPr="007A2C86">
        <w:rPr>
          <w:rFonts w:ascii="Arial" w:hAnsi="Arial" w:cs="Arial"/>
          <w:sz w:val="18"/>
          <w:szCs w:val="20"/>
          <w:lang w:val="fr-FR"/>
        </w:rPr>
        <w:t>Conformément à la loi «informatique et libertés» du 6 janvier 1978, vous bénéficiez d’un droit d’accès, de rectification touchant les informations qui vous concernent. Si vous souhaitez exercer ce droit et obtenir communication des informations vous concernant, veuillez vous adresser au service auquel vous adressez ce formulaire.</w:t>
      </w:r>
    </w:p>
    <w:p w14:paraId="557FAC11" w14:textId="77777777" w:rsidR="0017423D" w:rsidRPr="00230A3F" w:rsidRDefault="0017423D" w:rsidP="00933D66">
      <w:pPr>
        <w:pStyle w:val="Annexe"/>
      </w:pPr>
      <w:r w:rsidRPr="00230A3F">
        <w:br w:type="page"/>
      </w:r>
      <w:bookmarkStart w:id="74" w:name="_Toc2783003"/>
      <w:bookmarkStart w:id="75" w:name="_Toc2783048"/>
      <w:bookmarkStart w:id="76" w:name="_Toc33531507"/>
      <w:bookmarkStart w:id="77" w:name="_Toc97883284"/>
      <w:r w:rsidRPr="00230A3F">
        <w:t>ANNEXE 2</w:t>
      </w:r>
      <w:bookmarkEnd w:id="74"/>
      <w:bookmarkEnd w:id="75"/>
      <w:bookmarkEnd w:id="76"/>
      <w:bookmarkEnd w:id="77"/>
    </w:p>
    <w:p w14:paraId="5FA27DC6" w14:textId="26A91CB1" w:rsidR="0017423D" w:rsidRPr="00230A3F" w:rsidRDefault="0017423D" w:rsidP="00933D66">
      <w:pPr>
        <w:pStyle w:val="Annexe"/>
      </w:pPr>
      <w:bookmarkStart w:id="78" w:name="_Toc2783004"/>
      <w:bookmarkStart w:id="79" w:name="_Toc2783049"/>
      <w:bookmarkStart w:id="80" w:name="_Toc33531508"/>
      <w:bookmarkStart w:id="81" w:name="_Toc97883285"/>
      <w:r w:rsidRPr="00230A3F">
        <w:t>FORMULAIRE D’ENGAGEMENT</w:t>
      </w:r>
      <w:r w:rsidR="00230A3F">
        <w:t xml:space="preserve"> </w:t>
      </w:r>
      <w:r w:rsidRPr="00230A3F">
        <w:t>D’UNE EXPLOITATION AGRICOLE DANS</w:t>
      </w:r>
      <w:r w:rsidR="00230A3F">
        <w:t xml:space="preserve"> </w:t>
      </w:r>
      <w:r w:rsidRPr="00230A3F">
        <w:t xml:space="preserve">UN </w:t>
      </w:r>
      <w:r w:rsidR="00230A3F">
        <w:t>GIEE</w:t>
      </w:r>
      <w:bookmarkEnd w:id="78"/>
      <w:bookmarkEnd w:id="79"/>
      <w:bookmarkEnd w:id="80"/>
      <w:bookmarkEnd w:id="81"/>
    </w:p>
    <w:p w14:paraId="77BFEB65" w14:textId="77777777" w:rsidR="0017423D" w:rsidRPr="00230A3F" w:rsidRDefault="0017423D" w:rsidP="0017423D">
      <w:pPr>
        <w:pStyle w:val="Corpsdetexte"/>
        <w:ind w:left="567" w:right="567"/>
        <w:rPr>
          <w:color w:val="000000"/>
          <w:lang w:val="fr-FR"/>
        </w:rPr>
      </w:pPr>
    </w:p>
    <w:p w14:paraId="18B67310" w14:textId="77777777" w:rsidR="0017423D" w:rsidRPr="00230A3F" w:rsidRDefault="0017423D" w:rsidP="0017423D">
      <w:pPr>
        <w:pStyle w:val="Corpsdetexte"/>
        <w:ind w:left="567" w:right="567"/>
        <w:rPr>
          <w:color w:val="000000"/>
          <w:lang w:val="fr-FR"/>
        </w:rPr>
      </w:pPr>
    </w:p>
    <w:p w14:paraId="2A68D98C" w14:textId="4D384B91" w:rsidR="0017423D" w:rsidRPr="00230A3F" w:rsidRDefault="0017423D" w:rsidP="00230A3F">
      <w:pPr>
        <w:pStyle w:val="Corpsdetexte"/>
        <w:ind w:left="567" w:right="567"/>
        <w:rPr>
          <w:color w:val="000000"/>
          <w:sz w:val="24"/>
          <w:lang w:val="fr-FR"/>
        </w:rPr>
      </w:pPr>
      <w:r w:rsidRPr="00230A3F">
        <w:rPr>
          <w:color w:val="000000"/>
          <w:sz w:val="24"/>
          <w:lang w:val="fr-FR"/>
        </w:rPr>
        <w:t xml:space="preserve">Je soussigné </w:t>
      </w:r>
      <w:r w:rsidRPr="00230A3F">
        <w:rPr>
          <w:i/>
          <w:color w:val="000000"/>
          <w:sz w:val="24"/>
          <w:szCs w:val="20"/>
          <w:lang w:val="fr-FR"/>
        </w:rPr>
        <w:t>(nom du représentant pour les structures de forme sociétaire)</w:t>
      </w:r>
      <w:r w:rsidRPr="00230A3F">
        <w:rPr>
          <w:color w:val="000000"/>
          <w:sz w:val="24"/>
          <w:lang w:val="fr-FR"/>
        </w:rPr>
        <w:t xml:space="preserve"> .....................................…………………………………………………………..…………</w:t>
      </w:r>
      <w:r w:rsidR="00230A3F" w:rsidRPr="00230A3F">
        <w:rPr>
          <w:color w:val="000000"/>
          <w:sz w:val="24"/>
          <w:lang w:val="fr-FR"/>
        </w:rPr>
        <w:t>…..</w:t>
      </w:r>
      <w:r w:rsidRPr="00230A3F">
        <w:rPr>
          <w:color w:val="000000"/>
          <w:sz w:val="24"/>
          <w:lang w:val="fr-FR"/>
        </w:rPr>
        <w:t>……………………………………………………………………………………………………………………………………………………………………</w:t>
      </w:r>
    </w:p>
    <w:p w14:paraId="136E9432" w14:textId="77777777" w:rsidR="0017423D" w:rsidRPr="00230A3F" w:rsidRDefault="0017423D" w:rsidP="0017423D">
      <w:pPr>
        <w:pStyle w:val="Corpsdetexte"/>
        <w:ind w:left="567" w:right="567"/>
        <w:rPr>
          <w:color w:val="000000"/>
          <w:sz w:val="24"/>
          <w:lang w:val="fr-FR"/>
        </w:rPr>
      </w:pPr>
      <w:r w:rsidRPr="00230A3F">
        <w:rPr>
          <w:color w:val="000000"/>
          <w:sz w:val="24"/>
          <w:lang w:val="fr-FR"/>
        </w:rPr>
        <w:t xml:space="preserve"> Statut juridique </w:t>
      </w:r>
      <w:r w:rsidRPr="00230A3F">
        <w:rPr>
          <w:i/>
          <w:color w:val="000000"/>
          <w:sz w:val="24"/>
          <w:szCs w:val="20"/>
          <w:lang w:val="fr-FR"/>
        </w:rPr>
        <w:t>(si forme sociétale : GAEC, EARL…)</w:t>
      </w:r>
      <w:r w:rsidRPr="00230A3F">
        <w:rPr>
          <w:color w:val="000000"/>
          <w:sz w:val="24"/>
          <w:lang w:val="fr-FR"/>
        </w:rPr>
        <w:t xml:space="preserve"> ..........................................</w:t>
      </w:r>
    </w:p>
    <w:p w14:paraId="14380ED2" w14:textId="77777777" w:rsidR="0017423D" w:rsidRPr="00230A3F" w:rsidRDefault="0017423D" w:rsidP="0017423D">
      <w:pPr>
        <w:pStyle w:val="Corpsdetexte"/>
        <w:ind w:left="567" w:right="567"/>
        <w:rPr>
          <w:color w:val="000000"/>
          <w:sz w:val="24"/>
          <w:lang w:val="fr-FR"/>
        </w:rPr>
      </w:pPr>
      <w:r w:rsidRPr="00230A3F">
        <w:rPr>
          <w:color w:val="000000"/>
          <w:sz w:val="24"/>
          <w:lang w:val="fr-FR"/>
        </w:rPr>
        <w:t>......................................................................................................................</w:t>
      </w:r>
    </w:p>
    <w:p w14:paraId="459D3ACC" w14:textId="77777777" w:rsidR="0017423D" w:rsidRPr="00230A3F" w:rsidRDefault="0017423D" w:rsidP="0017423D">
      <w:pPr>
        <w:pStyle w:val="Corpsdetexte"/>
        <w:ind w:left="567" w:right="567"/>
        <w:rPr>
          <w:color w:val="000000"/>
          <w:sz w:val="24"/>
          <w:lang w:val="fr-FR"/>
        </w:rPr>
      </w:pPr>
    </w:p>
    <w:p w14:paraId="3BE579E7" w14:textId="77777777" w:rsidR="0017423D" w:rsidRPr="00230A3F" w:rsidRDefault="0017423D" w:rsidP="0017423D">
      <w:pPr>
        <w:pStyle w:val="Corpsdetexte"/>
        <w:ind w:left="567" w:right="567"/>
        <w:rPr>
          <w:color w:val="000000"/>
          <w:sz w:val="24"/>
          <w:lang w:val="fr-FR"/>
        </w:rPr>
      </w:pPr>
    </w:p>
    <w:p w14:paraId="6D826BEE" w14:textId="77777777" w:rsidR="0017423D" w:rsidRPr="00230A3F" w:rsidRDefault="0017423D" w:rsidP="0017423D">
      <w:pPr>
        <w:pStyle w:val="Corpsdetexte"/>
        <w:ind w:left="567" w:right="567"/>
        <w:rPr>
          <w:color w:val="000000"/>
          <w:sz w:val="24"/>
          <w:lang w:val="fr-FR"/>
        </w:rPr>
      </w:pPr>
    </w:p>
    <w:p w14:paraId="3F738192" w14:textId="77777777" w:rsidR="0017423D" w:rsidRPr="00230A3F" w:rsidRDefault="0017423D" w:rsidP="0017423D">
      <w:pPr>
        <w:pStyle w:val="Corpsdetexte"/>
        <w:ind w:left="567" w:right="567"/>
        <w:rPr>
          <w:color w:val="000000"/>
          <w:sz w:val="24"/>
          <w:lang w:val="fr-FR"/>
        </w:rPr>
      </w:pPr>
      <w:r w:rsidRPr="00230A3F">
        <w:rPr>
          <w:b/>
          <w:color w:val="000000"/>
          <w:sz w:val="24"/>
          <w:lang w:val="fr-FR"/>
        </w:rPr>
        <w:t xml:space="preserve">autorise </w:t>
      </w:r>
      <w:r w:rsidRPr="00230A3F">
        <w:rPr>
          <w:color w:val="000000"/>
          <w:sz w:val="24"/>
          <w:lang w:val="fr-FR"/>
        </w:rPr>
        <w:t>la personne morale candidate au GIEE (nom du GIEE).............................................................................................................</w:t>
      </w:r>
    </w:p>
    <w:p w14:paraId="4D3E9E79" w14:textId="77777777" w:rsidR="0017423D" w:rsidRPr="00230A3F" w:rsidRDefault="0017423D" w:rsidP="0017423D">
      <w:pPr>
        <w:pStyle w:val="Corpsdetexte"/>
        <w:ind w:left="567" w:right="567"/>
        <w:rPr>
          <w:color w:val="000000"/>
          <w:sz w:val="24"/>
          <w:lang w:val="fr-FR"/>
        </w:rPr>
      </w:pPr>
      <w:r w:rsidRPr="00230A3F">
        <w:rPr>
          <w:color w:val="000000"/>
          <w:sz w:val="24"/>
          <w:lang w:val="fr-FR"/>
        </w:rPr>
        <w:t>.....................................................................................................................................................................................................................................................................................................................................................................</w:t>
      </w:r>
    </w:p>
    <w:p w14:paraId="76525907" w14:textId="77777777" w:rsidR="0017423D" w:rsidRPr="00230A3F" w:rsidRDefault="0017423D" w:rsidP="0017423D">
      <w:pPr>
        <w:pStyle w:val="Corpsdetexte"/>
        <w:ind w:left="567" w:right="567"/>
        <w:rPr>
          <w:color w:val="000000"/>
          <w:sz w:val="24"/>
          <w:lang w:val="fr-FR"/>
        </w:rPr>
      </w:pPr>
      <w:r w:rsidRPr="00230A3F">
        <w:rPr>
          <w:color w:val="000000"/>
          <w:sz w:val="24"/>
          <w:lang w:val="fr-FR"/>
        </w:rPr>
        <w:t>à collecter, traiter et utiliser les données de mon (notre) exploitation agricole en lien avec le projet à des fins de capitalisation et de diffusion des résultats obtenus par le GIEE.</w:t>
      </w:r>
    </w:p>
    <w:p w14:paraId="502E4FE9" w14:textId="77777777" w:rsidR="0017423D" w:rsidRPr="00230A3F" w:rsidRDefault="0017423D" w:rsidP="0017423D">
      <w:pPr>
        <w:pStyle w:val="Corpsdetexte"/>
        <w:ind w:left="567" w:right="567"/>
        <w:rPr>
          <w:color w:val="000000"/>
          <w:sz w:val="24"/>
          <w:lang w:val="fr-FR"/>
        </w:rPr>
      </w:pPr>
    </w:p>
    <w:p w14:paraId="1BBC8CEA" w14:textId="77777777" w:rsidR="0017423D" w:rsidRPr="00230A3F" w:rsidRDefault="0017423D" w:rsidP="0017423D">
      <w:pPr>
        <w:pStyle w:val="Corpsdetexte"/>
        <w:ind w:left="567" w:right="567"/>
        <w:rPr>
          <w:color w:val="000000"/>
          <w:sz w:val="24"/>
          <w:lang w:val="fr-FR"/>
        </w:rPr>
      </w:pPr>
    </w:p>
    <w:p w14:paraId="2B76BCBC" w14:textId="77777777" w:rsidR="0017423D" w:rsidRPr="00230A3F" w:rsidRDefault="0017423D" w:rsidP="0017423D">
      <w:pPr>
        <w:pStyle w:val="Corpsdetexte"/>
        <w:ind w:left="567" w:right="567"/>
        <w:rPr>
          <w:color w:val="000000"/>
          <w:sz w:val="24"/>
          <w:lang w:val="fr-FR"/>
        </w:rPr>
      </w:pPr>
      <w:r w:rsidRPr="00230A3F">
        <w:rPr>
          <w:color w:val="000000"/>
          <w:sz w:val="24"/>
          <w:lang w:val="fr-FR"/>
        </w:rPr>
        <w:t>  </w:t>
      </w:r>
    </w:p>
    <w:p w14:paraId="053335F7" w14:textId="77777777" w:rsidR="0017423D" w:rsidRPr="00230A3F" w:rsidRDefault="0017423D" w:rsidP="0017423D">
      <w:pPr>
        <w:pStyle w:val="Corpsdetexte"/>
        <w:ind w:left="567" w:right="567"/>
        <w:rPr>
          <w:color w:val="000000"/>
          <w:sz w:val="24"/>
          <w:lang w:val="fr-FR"/>
        </w:rPr>
      </w:pPr>
    </w:p>
    <w:p w14:paraId="18AA0B04" w14:textId="77777777" w:rsidR="0017423D" w:rsidRPr="00230A3F" w:rsidRDefault="0017423D" w:rsidP="0017423D">
      <w:pPr>
        <w:pStyle w:val="Corpsdetexte"/>
        <w:ind w:left="567" w:right="567"/>
        <w:rPr>
          <w:color w:val="000000"/>
          <w:sz w:val="24"/>
          <w:lang w:val="fr-FR"/>
        </w:rPr>
      </w:pPr>
    </w:p>
    <w:p w14:paraId="4E755A77" w14:textId="77777777" w:rsidR="0017423D" w:rsidRPr="00230A3F" w:rsidRDefault="0017423D" w:rsidP="0017423D">
      <w:pPr>
        <w:pStyle w:val="Corpsdetexte"/>
        <w:ind w:left="4536" w:right="567"/>
        <w:rPr>
          <w:color w:val="000000"/>
          <w:sz w:val="24"/>
          <w:lang w:val="fr-FR"/>
        </w:rPr>
      </w:pPr>
      <w:r w:rsidRPr="00230A3F">
        <w:rPr>
          <w:color w:val="000000"/>
          <w:sz w:val="24"/>
          <w:lang w:val="fr-FR"/>
        </w:rPr>
        <w:t>Fait à : ………………………………</w:t>
      </w:r>
    </w:p>
    <w:p w14:paraId="071C620C" w14:textId="77777777" w:rsidR="0017423D" w:rsidRPr="00230A3F" w:rsidRDefault="0017423D" w:rsidP="0017423D">
      <w:pPr>
        <w:pStyle w:val="Corpsdetexte"/>
        <w:ind w:left="4536" w:right="567"/>
        <w:rPr>
          <w:color w:val="000000"/>
          <w:sz w:val="24"/>
          <w:lang w:val="fr-FR"/>
        </w:rPr>
      </w:pPr>
      <w:r w:rsidRPr="00230A3F">
        <w:rPr>
          <w:color w:val="000000"/>
          <w:sz w:val="24"/>
          <w:lang w:val="fr-FR"/>
        </w:rPr>
        <w:t>Le : ………………………………….</w:t>
      </w:r>
    </w:p>
    <w:p w14:paraId="66EA1F87" w14:textId="77777777" w:rsidR="0017423D" w:rsidRPr="00230A3F" w:rsidRDefault="0017423D" w:rsidP="0017423D">
      <w:pPr>
        <w:pStyle w:val="Corpsdetexte"/>
        <w:jc w:val="center"/>
        <w:rPr>
          <w:color w:val="000000"/>
          <w:sz w:val="24"/>
          <w:lang w:val="fr-FR"/>
        </w:rPr>
      </w:pPr>
    </w:p>
    <w:p w14:paraId="3EC86E96" w14:textId="77777777" w:rsidR="0017423D" w:rsidRPr="00230A3F" w:rsidRDefault="0017423D" w:rsidP="0017423D">
      <w:pPr>
        <w:pStyle w:val="Corpsdetexte"/>
        <w:jc w:val="center"/>
        <w:rPr>
          <w:color w:val="000000"/>
          <w:sz w:val="24"/>
          <w:lang w:val="fr-FR"/>
        </w:rPr>
      </w:pPr>
    </w:p>
    <w:p w14:paraId="2A474397" w14:textId="77777777" w:rsidR="0017423D" w:rsidRPr="00230A3F" w:rsidRDefault="0017423D" w:rsidP="0017423D">
      <w:pPr>
        <w:pStyle w:val="Corpsdetexte"/>
        <w:ind w:left="4536" w:right="567"/>
        <w:rPr>
          <w:color w:val="000000"/>
          <w:sz w:val="24"/>
          <w:lang w:val="fr-FR"/>
        </w:rPr>
      </w:pPr>
      <w:r w:rsidRPr="00230A3F">
        <w:rPr>
          <w:color w:val="000000"/>
          <w:sz w:val="24"/>
          <w:lang w:val="fr-FR"/>
        </w:rPr>
        <w:t>Signature du représentant</w:t>
      </w:r>
    </w:p>
    <w:p w14:paraId="0AF8BC32" w14:textId="77777777" w:rsidR="0017423D" w:rsidRPr="00230A3F" w:rsidRDefault="0017423D" w:rsidP="0017423D">
      <w:pPr>
        <w:pStyle w:val="Corpsdetexte"/>
        <w:ind w:left="4536" w:right="567"/>
        <w:rPr>
          <w:color w:val="000000"/>
          <w:lang w:val="fr-FR"/>
        </w:rPr>
      </w:pPr>
    </w:p>
    <w:p w14:paraId="03587075" w14:textId="77777777" w:rsidR="0017423D" w:rsidRPr="00230A3F" w:rsidRDefault="0017423D" w:rsidP="0017423D">
      <w:pPr>
        <w:pStyle w:val="Corpsdetexte"/>
        <w:ind w:left="4536" w:right="567"/>
        <w:rPr>
          <w:color w:val="000000"/>
          <w:lang w:val="fr-FR"/>
        </w:rPr>
      </w:pPr>
    </w:p>
    <w:p w14:paraId="72DEE502" w14:textId="03CAC6F7" w:rsidR="0017423D" w:rsidRDefault="0017423D" w:rsidP="0017423D">
      <w:pPr>
        <w:autoSpaceDE w:val="0"/>
        <w:autoSpaceDN w:val="0"/>
        <w:adjustRightInd w:val="0"/>
        <w:jc w:val="center"/>
        <w:rPr>
          <w:rFonts w:ascii="Arial" w:hAnsi="Arial" w:cs="Arial"/>
          <w:b/>
          <w:bCs/>
          <w:lang w:val="fr-FR"/>
        </w:rPr>
      </w:pPr>
    </w:p>
    <w:p w14:paraId="153FA4E9" w14:textId="27656210" w:rsidR="00230A3F" w:rsidRDefault="00230A3F" w:rsidP="0017423D">
      <w:pPr>
        <w:autoSpaceDE w:val="0"/>
        <w:autoSpaceDN w:val="0"/>
        <w:adjustRightInd w:val="0"/>
        <w:jc w:val="center"/>
        <w:rPr>
          <w:rFonts w:ascii="Arial" w:hAnsi="Arial" w:cs="Arial"/>
          <w:b/>
          <w:bCs/>
          <w:lang w:val="fr-FR"/>
        </w:rPr>
      </w:pPr>
    </w:p>
    <w:p w14:paraId="776FCB90" w14:textId="450D2919" w:rsidR="00230A3F" w:rsidRDefault="00230A3F" w:rsidP="0017423D">
      <w:pPr>
        <w:autoSpaceDE w:val="0"/>
        <w:autoSpaceDN w:val="0"/>
        <w:adjustRightInd w:val="0"/>
        <w:jc w:val="center"/>
        <w:rPr>
          <w:rFonts w:ascii="Arial" w:hAnsi="Arial" w:cs="Arial"/>
          <w:b/>
          <w:bCs/>
          <w:lang w:val="fr-FR"/>
        </w:rPr>
      </w:pPr>
    </w:p>
    <w:p w14:paraId="24EE70F6" w14:textId="33FFF69A" w:rsidR="00230A3F" w:rsidRDefault="00230A3F" w:rsidP="0017423D">
      <w:pPr>
        <w:autoSpaceDE w:val="0"/>
        <w:autoSpaceDN w:val="0"/>
        <w:adjustRightInd w:val="0"/>
        <w:jc w:val="center"/>
        <w:rPr>
          <w:rFonts w:ascii="Arial" w:hAnsi="Arial" w:cs="Arial"/>
          <w:b/>
          <w:bCs/>
          <w:lang w:val="fr-FR"/>
        </w:rPr>
      </w:pPr>
    </w:p>
    <w:p w14:paraId="7DA435AD" w14:textId="70F97C3A" w:rsidR="00230A3F" w:rsidRDefault="00230A3F" w:rsidP="0017423D">
      <w:pPr>
        <w:autoSpaceDE w:val="0"/>
        <w:autoSpaceDN w:val="0"/>
        <w:adjustRightInd w:val="0"/>
        <w:jc w:val="center"/>
        <w:rPr>
          <w:rFonts w:ascii="Arial" w:hAnsi="Arial" w:cs="Arial"/>
          <w:b/>
          <w:bCs/>
          <w:lang w:val="fr-FR"/>
        </w:rPr>
      </w:pPr>
    </w:p>
    <w:p w14:paraId="2E1FBD93" w14:textId="3E961429" w:rsidR="00230A3F" w:rsidRDefault="00230A3F" w:rsidP="0017423D">
      <w:pPr>
        <w:autoSpaceDE w:val="0"/>
        <w:autoSpaceDN w:val="0"/>
        <w:adjustRightInd w:val="0"/>
        <w:jc w:val="center"/>
        <w:rPr>
          <w:rFonts w:ascii="Arial" w:hAnsi="Arial" w:cs="Arial"/>
          <w:b/>
          <w:bCs/>
          <w:lang w:val="fr-FR"/>
        </w:rPr>
      </w:pPr>
    </w:p>
    <w:p w14:paraId="1E9031CD" w14:textId="1D1FA29D" w:rsidR="00230A3F" w:rsidRDefault="00230A3F" w:rsidP="0017423D">
      <w:pPr>
        <w:autoSpaceDE w:val="0"/>
        <w:autoSpaceDN w:val="0"/>
        <w:adjustRightInd w:val="0"/>
        <w:jc w:val="center"/>
        <w:rPr>
          <w:rFonts w:ascii="Arial" w:hAnsi="Arial" w:cs="Arial"/>
          <w:b/>
          <w:bCs/>
          <w:lang w:val="fr-FR"/>
        </w:rPr>
      </w:pPr>
    </w:p>
    <w:p w14:paraId="61AE2D16" w14:textId="6F09DFB0" w:rsidR="00230A3F" w:rsidRDefault="00230A3F" w:rsidP="0017423D">
      <w:pPr>
        <w:autoSpaceDE w:val="0"/>
        <w:autoSpaceDN w:val="0"/>
        <w:adjustRightInd w:val="0"/>
        <w:jc w:val="center"/>
        <w:rPr>
          <w:rFonts w:ascii="Arial" w:hAnsi="Arial" w:cs="Arial"/>
          <w:b/>
          <w:bCs/>
          <w:lang w:val="fr-FR"/>
        </w:rPr>
      </w:pPr>
    </w:p>
    <w:p w14:paraId="68D742FE" w14:textId="6BBB87BE" w:rsidR="00230A3F" w:rsidRDefault="00230A3F" w:rsidP="0017423D">
      <w:pPr>
        <w:autoSpaceDE w:val="0"/>
        <w:autoSpaceDN w:val="0"/>
        <w:adjustRightInd w:val="0"/>
        <w:jc w:val="center"/>
        <w:rPr>
          <w:rFonts w:ascii="Arial" w:hAnsi="Arial" w:cs="Arial"/>
          <w:b/>
          <w:bCs/>
          <w:lang w:val="fr-FR"/>
        </w:rPr>
      </w:pPr>
    </w:p>
    <w:p w14:paraId="14537458" w14:textId="0AB920D2" w:rsidR="00230A3F" w:rsidRDefault="00230A3F" w:rsidP="0017423D">
      <w:pPr>
        <w:autoSpaceDE w:val="0"/>
        <w:autoSpaceDN w:val="0"/>
        <w:adjustRightInd w:val="0"/>
        <w:jc w:val="center"/>
        <w:rPr>
          <w:rFonts w:ascii="Arial" w:hAnsi="Arial" w:cs="Arial"/>
          <w:b/>
          <w:bCs/>
          <w:lang w:val="fr-FR"/>
        </w:rPr>
      </w:pPr>
    </w:p>
    <w:p w14:paraId="7B2CD38E" w14:textId="1130346D" w:rsidR="00230A3F" w:rsidRDefault="00230A3F" w:rsidP="0017423D">
      <w:pPr>
        <w:autoSpaceDE w:val="0"/>
        <w:autoSpaceDN w:val="0"/>
        <w:adjustRightInd w:val="0"/>
        <w:jc w:val="center"/>
        <w:rPr>
          <w:rFonts w:ascii="Arial" w:hAnsi="Arial" w:cs="Arial"/>
          <w:b/>
          <w:bCs/>
          <w:lang w:val="fr-FR"/>
        </w:rPr>
      </w:pPr>
    </w:p>
    <w:p w14:paraId="0157ED3A" w14:textId="78A59A5D" w:rsidR="00230A3F" w:rsidRDefault="00230A3F" w:rsidP="0017423D">
      <w:pPr>
        <w:autoSpaceDE w:val="0"/>
        <w:autoSpaceDN w:val="0"/>
        <w:adjustRightInd w:val="0"/>
        <w:jc w:val="center"/>
        <w:rPr>
          <w:rFonts w:ascii="Arial" w:hAnsi="Arial" w:cs="Arial"/>
          <w:b/>
          <w:bCs/>
          <w:lang w:val="fr-FR"/>
        </w:rPr>
      </w:pPr>
    </w:p>
    <w:p w14:paraId="041FCF56" w14:textId="56073E44" w:rsidR="00230A3F" w:rsidRDefault="00230A3F" w:rsidP="0017423D">
      <w:pPr>
        <w:autoSpaceDE w:val="0"/>
        <w:autoSpaceDN w:val="0"/>
        <w:adjustRightInd w:val="0"/>
        <w:jc w:val="center"/>
        <w:rPr>
          <w:rFonts w:ascii="Arial" w:hAnsi="Arial" w:cs="Arial"/>
          <w:b/>
          <w:bCs/>
          <w:lang w:val="fr-FR"/>
        </w:rPr>
      </w:pPr>
    </w:p>
    <w:p w14:paraId="6EEC969C" w14:textId="04CEE77D" w:rsidR="00230A3F" w:rsidRDefault="00230A3F" w:rsidP="0017423D">
      <w:pPr>
        <w:autoSpaceDE w:val="0"/>
        <w:autoSpaceDN w:val="0"/>
        <w:adjustRightInd w:val="0"/>
        <w:jc w:val="center"/>
        <w:rPr>
          <w:rFonts w:ascii="Arial" w:hAnsi="Arial" w:cs="Arial"/>
          <w:b/>
          <w:bCs/>
          <w:lang w:val="fr-FR"/>
        </w:rPr>
      </w:pPr>
    </w:p>
    <w:p w14:paraId="109369A0" w14:textId="0E26EA4F" w:rsidR="00230A3F" w:rsidRDefault="00230A3F" w:rsidP="0017423D">
      <w:pPr>
        <w:autoSpaceDE w:val="0"/>
        <w:autoSpaceDN w:val="0"/>
        <w:adjustRightInd w:val="0"/>
        <w:jc w:val="center"/>
        <w:rPr>
          <w:rFonts w:ascii="Arial" w:hAnsi="Arial" w:cs="Arial"/>
          <w:b/>
          <w:bCs/>
          <w:lang w:val="fr-FR"/>
        </w:rPr>
      </w:pPr>
    </w:p>
    <w:p w14:paraId="05F792EC" w14:textId="7B85B79F" w:rsidR="00230A3F" w:rsidRDefault="00230A3F" w:rsidP="0017423D">
      <w:pPr>
        <w:autoSpaceDE w:val="0"/>
        <w:autoSpaceDN w:val="0"/>
        <w:adjustRightInd w:val="0"/>
        <w:jc w:val="center"/>
        <w:rPr>
          <w:rFonts w:ascii="Arial" w:hAnsi="Arial" w:cs="Arial"/>
          <w:b/>
          <w:bCs/>
          <w:lang w:val="fr-FR"/>
        </w:rPr>
      </w:pPr>
    </w:p>
    <w:p w14:paraId="53E25A0D" w14:textId="65310F7B" w:rsidR="00230A3F" w:rsidRDefault="00230A3F" w:rsidP="0017423D">
      <w:pPr>
        <w:autoSpaceDE w:val="0"/>
        <w:autoSpaceDN w:val="0"/>
        <w:adjustRightInd w:val="0"/>
        <w:jc w:val="center"/>
        <w:rPr>
          <w:rFonts w:ascii="Arial" w:hAnsi="Arial" w:cs="Arial"/>
          <w:b/>
          <w:bCs/>
          <w:lang w:val="fr-FR"/>
        </w:rPr>
      </w:pPr>
    </w:p>
    <w:p w14:paraId="6C0479E1" w14:textId="77777777" w:rsidR="0017423D" w:rsidRPr="00230A3F" w:rsidRDefault="0017423D" w:rsidP="00933D66">
      <w:pPr>
        <w:pStyle w:val="Annexe"/>
      </w:pPr>
      <w:bookmarkStart w:id="82" w:name="_Toc2783005"/>
      <w:bookmarkStart w:id="83" w:name="_Toc2783050"/>
      <w:bookmarkStart w:id="84" w:name="_Toc33531509"/>
      <w:bookmarkStart w:id="85" w:name="_Toc97883286"/>
      <w:r w:rsidRPr="00230A3F">
        <w:t>ANNEXE 3</w:t>
      </w:r>
      <w:bookmarkEnd w:id="82"/>
      <w:bookmarkEnd w:id="83"/>
      <w:bookmarkEnd w:id="84"/>
      <w:bookmarkEnd w:id="85"/>
    </w:p>
    <w:p w14:paraId="02C4AC32" w14:textId="77777777" w:rsidR="0017423D" w:rsidRPr="00230A3F" w:rsidRDefault="0017423D" w:rsidP="00933D66">
      <w:pPr>
        <w:pStyle w:val="Annexe"/>
      </w:pPr>
      <w:bookmarkStart w:id="86" w:name="_Toc2783006"/>
      <w:bookmarkStart w:id="87" w:name="_Toc2783051"/>
      <w:bookmarkStart w:id="88" w:name="_Toc33531510"/>
      <w:bookmarkStart w:id="89" w:name="_Toc97883287"/>
      <w:r w:rsidRPr="00230A3F">
        <w:t>DEFINITION ET PRINCIPES DE L’AGRO-ECOLOGIE</w:t>
      </w:r>
      <w:bookmarkEnd w:id="86"/>
      <w:bookmarkEnd w:id="87"/>
      <w:bookmarkEnd w:id="88"/>
      <w:bookmarkEnd w:id="89"/>
    </w:p>
    <w:p w14:paraId="4E0EAC97" w14:textId="77777777" w:rsidR="0017423D" w:rsidRPr="00230A3F" w:rsidRDefault="0017423D" w:rsidP="0017423D">
      <w:pPr>
        <w:autoSpaceDE w:val="0"/>
        <w:autoSpaceDN w:val="0"/>
        <w:adjustRightInd w:val="0"/>
        <w:rPr>
          <w:rFonts w:ascii="Arial" w:hAnsi="Arial" w:cs="Arial"/>
          <w:b/>
          <w:bCs/>
          <w:iCs/>
          <w:sz w:val="22"/>
          <w:lang w:val="fr-FR"/>
        </w:rPr>
      </w:pPr>
    </w:p>
    <w:p w14:paraId="24000011" w14:textId="77777777" w:rsidR="0017423D" w:rsidRPr="00230A3F" w:rsidRDefault="0017423D" w:rsidP="0017423D">
      <w:pPr>
        <w:autoSpaceDE w:val="0"/>
        <w:autoSpaceDN w:val="0"/>
        <w:adjustRightInd w:val="0"/>
        <w:rPr>
          <w:rFonts w:ascii="Arial" w:hAnsi="Arial" w:cs="Arial"/>
          <w:b/>
          <w:bCs/>
          <w:iCs/>
          <w:sz w:val="22"/>
          <w:lang w:val="fr-FR"/>
        </w:rPr>
      </w:pPr>
    </w:p>
    <w:p w14:paraId="5D49BA86" w14:textId="77777777" w:rsidR="00230A3F" w:rsidRDefault="00230A3F" w:rsidP="0017423D">
      <w:pPr>
        <w:autoSpaceDE w:val="0"/>
        <w:autoSpaceDN w:val="0"/>
        <w:adjustRightInd w:val="0"/>
        <w:jc w:val="both"/>
        <w:rPr>
          <w:rFonts w:ascii="Arial" w:hAnsi="Arial" w:cs="Arial"/>
          <w:b/>
          <w:bCs/>
          <w:sz w:val="22"/>
          <w:lang w:val="fr-FR"/>
        </w:rPr>
        <w:sectPr w:rsidR="00230A3F" w:rsidSect="0017423D">
          <w:footerReference w:type="even" r:id="rId29"/>
          <w:footerReference w:type="default" r:id="rId30"/>
          <w:pgSz w:w="11906" w:h="16838"/>
          <w:pgMar w:top="1417" w:right="1417" w:bottom="1417" w:left="1417" w:header="708" w:footer="708" w:gutter="0"/>
          <w:cols w:space="708"/>
          <w:titlePg/>
          <w:docGrid w:linePitch="360"/>
        </w:sectPr>
      </w:pPr>
    </w:p>
    <w:p w14:paraId="2F0F432D" w14:textId="7C1C1B21" w:rsidR="0017423D" w:rsidRPr="00230A3F" w:rsidRDefault="0017423D" w:rsidP="007A2C86">
      <w:pPr>
        <w:autoSpaceDE w:val="0"/>
        <w:autoSpaceDN w:val="0"/>
        <w:adjustRightInd w:val="0"/>
        <w:spacing w:after="120"/>
        <w:ind w:left="-426"/>
        <w:jc w:val="both"/>
        <w:rPr>
          <w:rFonts w:ascii="Arial" w:hAnsi="Arial" w:cs="Arial"/>
          <w:b/>
          <w:bCs/>
          <w:lang w:val="fr-FR"/>
        </w:rPr>
      </w:pPr>
      <w:r w:rsidRPr="00230A3F">
        <w:rPr>
          <w:rFonts w:ascii="Arial" w:hAnsi="Arial" w:cs="Arial"/>
          <w:b/>
          <w:bCs/>
          <w:lang w:val="fr-FR"/>
        </w:rPr>
        <w:t>I) Définition de l'Agro-Ecologie :</w:t>
      </w:r>
    </w:p>
    <w:p w14:paraId="7790D542" w14:textId="77777777" w:rsidR="0017423D" w:rsidRPr="00230A3F" w:rsidRDefault="0017423D" w:rsidP="007A2C86">
      <w:pPr>
        <w:autoSpaceDE w:val="0"/>
        <w:autoSpaceDN w:val="0"/>
        <w:adjustRightInd w:val="0"/>
        <w:spacing w:after="120"/>
        <w:ind w:left="-426"/>
        <w:jc w:val="both"/>
        <w:rPr>
          <w:rFonts w:ascii="Arial" w:hAnsi="Arial" w:cs="Arial"/>
          <w:lang w:val="fr-FR"/>
        </w:rPr>
      </w:pPr>
      <w:r w:rsidRPr="00230A3F">
        <w:rPr>
          <w:rFonts w:ascii="Arial" w:hAnsi="Arial" w:cs="Arial"/>
          <w:lang w:val="fr-FR"/>
        </w:rPr>
        <w:t>L'agro-écologie est une façon de concevoir des systèmes de production qui s'appuient sur les fonctionnalités offertes par les écosystèmes. Elle les amplifie de façon à limiter au maximum le recours aux intrants conventionnels (engrais de synthèse, produits phytosanitaires, carburant, eau...), à éviter le gaspillage de ressources naturelles et à limiter les pollutions (nitrates, produits phytosanitaires, ammoniac...). Il s'agit donc d'utiliser au maximum la nature comme facteur de production tout en maintenant ses capacités de renouvellement, d'une part en accroissant la biodiversité (naturelle, cultivée et élevée) et d'autre part en renforçant les régulations biologiques au sein de l'agrosystème.</w:t>
      </w:r>
    </w:p>
    <w:p w14:paraId="10DBAB65" w14:textId="28230FC4" w:rsidR="0017423D" w:rsidRPr="00230A3F" w:rsidRDefault="00230A3F" w:rsidP="007A2C86">
      <w:pPr>
        <w:autoSpaceDE w:val="0"/>
        <w:autoSpaceDN w:val="0"/>
        <w:adjustRightInd w:val="0"/>
        <w:spacing w:after="120"/>
        <w:ind w:left="-426"/>
        <w:jc w:val="both"/>
        <w:rPr>
          <w:rFonts w:ascii="Arial" w:hAnsi="Arial" w:cs="Arial"/>
          <w:i/>
          <w:iCs/>
          <w:lang w:val="fr-FR"/>
        </w:rPr>
      </w:pPr>
      <w:r>
        <w:rPr>
          <w:rFonts w:ascii="Arial" w:hAnsi="Arial" w:cs="Arial"/>
          <w:lang w:val="fr-FR"/>
        </w:rPr>
        <w:t>C</w:t>
      </w:r>
      <w:r w:rsidR="0017423D" w:rsidRPr="00230A3F">
        <w:rPr>
          <w:rFonts w:ascii="Arial" w:hAnsi="Arial" w:cs="Arial"/>
          <w:lang w:val="fr-FR"/>
        </w:rPr>
        <w:t xml:space="preserve">ette notion d'agro-écologie est définie à l'article L.1 du code rural et de la pêche maritime </w:t>
      </w:r>
      <w:r w:rsidR="0017423D" w:rsidRPr="00230A3F">
        <w:rPr>
          <w:rFonts w:ascii="Arial" w:hAnsi="Arial" w:cs="Arial"/>
          <w:i/>
          <w:iCs/>
          <w:lang w:val="fr-FR"/>
        </w:rPr>
        <w:t>«Ces systèmes [de production agro-écologiques] privilégient l'autonomie des exploitations agricoles et l'amélioration de leur compétitivité, en maintenant ou en augmentant la rentabilité économique, en améliorant la valeur ajoutée des productions et en réduisant la consommation d'énergie, d'eau, d'engrais, de produits phytopharmaceutiques et de médicaments vétérinaires, en particulier les antibiotiques. Ils sont fondés sur les interactions biologiques et l'utilisation des services écosystémiques et des potentiels offerts par les ressources naturelles, en particulier les ressources en eau, la biodiversité, la photosynthèse, les sols et l'air, en maintenant leur capacité de renouvellement du point de vue qualitatif et quantitatif. Ils contribuent à l'atténuation et à l'adaptation aux effets du changement climatique».</w:t>
      </w:r>
    </w:p>
    <w:p w14:paraId="4535AE7E" w14:textId="5CADC3B5" w:rsidR="0017423D" w:rsidRPr="00230A3F" w:rsidRDefault="0017423D" w:rsidP="007A2C86">
      <w:pPr>
        <w:autoSpaceDE w:val="0"/>
        <w:autoSpaceDN w:val="0"/>
        <w:adjustRightInd w:val="0"/>
        <w:spacing w:after="120"/>
        <w:ind w:left="-426"/>
        <w:jc w:val="both"/>
        <w:rPr>
          <w:rFonts w:ascii="Arial" w:hAnsi="Arial" w:cs="Arial"/>
          <w:b/>
          <w:bCs/>
          <w:iCs/>
          <w:lang w:val="fr-FR"/>
        </w:rPr>
      </w:pPr>
      <w:r w:rsidRPr="00230A3F">
        <w:rPr>
          <w:rFonts w:ascii="Arial" w:hAnsi="Arial" w:cs="Arial"/>
          <w:lang w:val="fr-FR"/>
        </w:rPr>
        <w:t>L'exploitation est considérée dans son ensemble, dans son ancrage territorial local et dans son insertion dans les filières. Impliquant le recours à un ensemble cohérent de techniques en synergie, l'agro-écologie ne peut être réduite à une technique particulière. C'est d'ailleurs grâce à cette approche systémique que les résultats techniques et économiques peuvent être in fine maintenus et même accrus tout en augmentant les performances environnementales.</w:t>
      </w:r>
    </w:p>
    <w:p w14:paraId="3773E4F3" w14:textId="77777777" w:rsidR="0017423D" w:rsidRPr="00230A3F" w:rsidRDefault="0017423D" w:rsidP="007A2C86">
      <w:pPr>
        <w:autoSpaceDE w:val="0"/>
        <w:autoSpaceDN w:val="0"/>
        <w:adjustRightInd w:val="0"/>
        <w:spacing w:after="120"/>
        <w:ind w:left="-426"/>
        <w:jc w:val="both"/>
        <w:rPr>
          <w:rFonts w:ascii="Arial" w:hAnsi="Arial" w:cs="Arial"/>
          <w:b/>
          <w:bCs/>
          <w:lang w:val="fr-FR"/>
        </w:rPr>
      </w:pPr>
      <w:r w:rsidRPr="00230A3F">
        <w:rPr>
          <w:rFonts w:ascii="Arial" w:hAnsi="Arial" w:cs="Arial"/>
          <w:b/>
          <w:bCs/>
          <w:lang w:val="fr-FR"/>
        </w:rPr>
        <w:t>II) Les principes de l’agro-écologie</w:t>
      </w:r>
    </w:p>
    <w:p w14:paraId="74231B8F" w14:textId="77777777" w:rsidR="0017423D" w:rsidRPr="00230A3F" w:rsidRDefault="0017423D" w:rsidP="007A2C86">
      <w:pPr>
        <w:autoSpaceDE w:val="0"/>
        <w:autoSpaceDN w:val="0"/>
        <w:adjustRightInd w:val="0"/>
        <w:spacing w:after="120"/>
        <w:ind w:left="-426"/>
        <w:jc w:val="both"/>
        <w:rPr>
          <w:rFonts w:ascii="Arial" w:hAnsi="Arial" w:cs="Arial"/>
          <w:lang w:val="fr-FR"/>
        </w:rPr>
      </w:pPr>
      <w:r w:rsidRPr="00230A3F">
        <w:rPr>
          <w:rFonts w:ascii="Arial" w:hAnsi="Arial" w:cs="Arial"/>
          <w:lang w:val="fr-FR"/>
        </w:rPr>
        <w:t>Les actions figurant dans le projet devront relever de quelques principes clés de l'agro-écologie :</w:t>
      </w:r>
    </w:p>
    <w:p w14:paraId="5339A966" w14:textId="0B905D9B" w:rsidR="0017423D" w:rsidRPr="00230A3F" w:rsidRDefault="0017423D" w:rsidP="007A2C86">
      <w:pPr>
        <w:autoSpaceDE w:val="0"/>
        <w:autoSpaceDN w:val="0"/>
        <w:adjustRightInd w:val="0"/>
        <w:spacing w:after="120"/>
        <w:ind w:left="-426"/>
        <w:jc w:val="both"/>
        <w:rPr>
          <w:rFonts w:ascii="Arial" w:hAnsi="Arial" w:cs="Arial"/>
          <w:lang w:val="fr-FR"/>
        </w:rPr>
      </w:pPr>
      <w:r w:rsidRPr="00230A3F">
        <w:rPr>
          <w:rFonts w:ascii="Arial" w:hAnsi="Arial" w:cs="Arial"/>
          <w:b/>
          <w:bCs/>
          <w:lang w:val="fr-FR"/>
        </w:rPr>
        <w:t xml:space="preserve">- Recyclage des éléments nutritifs et de l'énergie sur place plutôt que l'introduction d'intrants extérieurs de synthèse </w:t>
      </w:r>
      <w:r w:rsidRPr="00230A3F">
        <w:rPr>
          <w:rFonts w:ascii="Arial" w:hAnsi="Arial" w:cs="Arial"/>
          <w:lang w:val="fr-FR"/>
        </w:rPr>
        <w:t>: Cela correspond à la recherche d'autonomie des exploitations et des territoires vis à vis de tels intrants et à la diminution des pollutions (eau, air, sol,...), en renforçant les régulations biologiques et les flux au sein des exploitations et des territoires. Dans cette optique, les engrais minéraux peuvent être utilement remplacés par des engrais végétaux (légumineuses, engrais verts,...) ou organiques (effluents d'élevage). Réduire les apports d'intrants extérieurs doit permettre non seulement de limiter les pressions sur l'environnement mais aussi de diminuer la dépendance des exploitations vis à vis des achats d'intrants ainsi que vis à vis de la volatilité de leurs prix.</w:t>
      </w:r>
    </w:p>
    <w:p w14:paraId="66248D83" w14:textId="77777777" w:rsidR="0017423D" w:rsidRPr="00230A3F" w:rsidRDefault="0017423D" w:rsidP="007A2C86">
      <w:pPr>
        <w:autoSpaceDE w:val="0"/>
        <w:autoSpaceDN w:val="0"/>
        <w:adjustRightInd w:val="0"/>
        <w:spacing w:after="120"/>
        <w:ind w:left="-426"/>
        <w:jc w:val="both"/>
        <w:rPr>
          <w:rFonts w:ascii="Arial" w:hAnsi="Arial" w:cs="Arial"/>
          <w:lang w:val="fr-FR"/>
        </w:rPr>
      </w:pPr>
      <w:r w:rsidRPr="00230A3F">
        <w:rPr>
          <w:rFonts w:ascii="Arial" w:hAnsi="Arial" w:cs="Arial"/>
          <w:b/>
          <w:bCs/>
          <w:lang w:val="fr-FR"/>
        </w:rPr>
        <w:t xml:space="preserve">- Complémentarité entre agriculture et élevage </w:t>
      </w:r>
      <w:r w:rsidRPr="00230A3F">
        <w:rPr>
          <w:rFonts w:ascii="Arial" w:hAnsi="Arial" w:cs="Arial"/>
          <w:lang w:val="fr-FR"/>
        </w:rPr>
        <w:t>: Cet aspect est pertinent au sein d'une même exploitation ou entre exploitations à l'échelle d'un territoire. Schématiquement, les cultures fournissent, grâce à la photosynthèse, les aliments et la paille pour le bétail, et l'élevage fournit la fertilisation organique grâce à ses effluents et fumiers. Cette complémentarité favorise l'autonomie des exploitations et des territoires vis à vis des intrants extérieurs et permet le recyclage des éléments nutritifs et de l'énergie.</w:t>
      </w:r>
    </w:p>
    <w:p w14:paraId="2FC5CEC6" w14:textId="6D82A5F2" w:rsidR="0017423D" w:rsidRPr="00230A3F" w:rsidRDefault="0017423D" w:rsidP="007A2C86">
      <w:pPr>
        <w:autoSpaceDE w:val="0"/>
        <w:autoSpaceDN w:val="0"/>
        <w:adjustRightInd w:val="0"/>
        <w:spacing w:after="120"/>
        <w:ind w:left="-426"/>
        <w:jc w:val="both"/>
        <w:rPr>
          <w:rFonts w:ascii="Arial" w:hAnsi="Arial" w:cs="Arial"/>
          <w:lang w:val="fr-FR"/>
        </w:rPr>
      </w:pPr>
      <w:r w:rsidRPr="00230A3F">
        <w:rPr>
          <w:rFonts w:ascii="Arial" w:hAnsi="Arial" w:cs="Arial"/>
          <w:b/>
          <w:bCs/>
          <w:lang w:val="fr-FR"/>
        </w:rPr>
        <w:t xml:space="preserve">- La diversification de la biodiversité domestique </w:t>
      </w:r>
      <w:r w:rsidRPr="00230A3F">
        <w:rPr>
          <w:rFonts w:ascii="Arial" w:hAnsi="Arial" w:cs="Arial"/>
          <w:lang w:val="fr-FR"/>
        </w:rPr>
        <w:t>: introduction de nouvelles espèces cultivées, en particulier les légumineuses, avec allongement des rotations, mise en place de couverts végétaux intercalaires, recours à des variétés et des races adaptées aux territoires. L'accroissement de cette biodiversité cultivée ou élevée est une des bases de l'agro-écologie. Elle est indispensable à la restauration des capacités de régulation propres à l'écosystème cultivé ou élevé et elle contribue à accroître sa résilience, notamment face au changement climatique ou aux aléas économiques.</w:t>
      </w:r>
    </w:p>
    <w:p w14:paraId="0397AA95" w14:textId="4053D4FB" w:rsidR="0017423D" w:rsidRPr="00230A3F" w:rsidRDefault="0017423D" w:rsidP="007A2C86">
      <w:pPr>
        <w:autoSpaceDE w:val="0"/>
        <w:autoSpaceDN w:val="0"/>
        <w:adjustRightInd w:val="0"/>
        <w:spacing w:after="120"/>
        <w:ind w:left="-426"/>
        <w:jc w:val="both"/>
        <w:rPr>
          <w:rFonts w:ascii="Arial" w:hAnsi="Arial" w:cs="Arial"/>
          <w:lang w:val="fr-FR"/>
        </w:rPr>
      </w:pPr>
      <w:r w:rsidRPr="00230A3F">
        <w:rPr>
          <w:rFonts w:ascii="Arial" w:hAnsi="Arial" w:cs="Arial"/>
          <w:b/>
          <w:bCs/>
          <w:lang w:val="fr-FR"/>
        </w:rPr>
        <w:t xml:space="preserve">- L'accroissement de la biodiversité fonctionnelle naturelle </w:t>
      </w:r>
      <w:r w:rsidRPr="00230A3F">
        <w:rPr>
          <w:rFonts w:ascii="Arial" w:hAnsi="Arial" w:cs="Arial"/>
          <w:lang w:val="fr-FR"/>
        </w:rPr>
        <w:t>: à travers des infrastructures agroécologiques (haies, mares, bandes enherbées...) qui fournissent habitats et abris aux auxiliaires des cultures. C'est une des bases de l'agro-écologie dans la mesure où cela contribue à la restauration des capacités de régulation propres à l'écosystème, au profit par exemple de la lutte contre les ravageurs des cultures, de même que cela contribue à accroître la résilience de ces systèmes face au changement climatique.</w:t>
      </w:r>
    </w:p>
    <w:p w14:paraId="4B7DE578" w14:textId="41CDB4BD" w:rsidR="0017423D" w:rsidRPr="00230A3F" w:rsidRDefault="0017423D" w:rsidP="007A2C86">
      <w:pPr>
        <w:autoSpaceDE w:val="0"/>
        <w:autoSpaceDN w:val="0"/>
        <w:adjustRightInd w:val="0"/>
        <w:spacing w:after="120"/>
        <w:ind w:left="-426"/>
        <w:jc w:val="both"/>
        <w:rPr>
          <w:rFonts w:ascii="Arial" w:hAnsi="Arial" w:cs="Arial"/>
          <w:lang w:val="fr-FR"/>
        </w:rPr>
      </w:pPr>
      <w:r w:rsidRPr="00230A3F">
        <w:rPr>
          <w:rFonts w:ascii="Arial" w:hAnsi="Arial" w:cs="Arial"/>
          <w:b/>
          <w:bCs/>
          <w:lang w:val="fr-FR"/>
        </w:rPr>
        <w:t xml:space="preserve">- L'approche systémique </w:t>
      </w:r>
      <w:r w:rsidRPr="00230A3F">
        <w:rPr>
          <w:rFonts w:ascii="Arial" w:hAnsi="Arial" w:cs="Arial"/>
          <w:lang w:val="fr-FR"/>
        </w:rPr>
        <w:t>: de façon schématique, l'agriculture actuelle focalise en général sur quelques espèces cultivées, et parmi ces espèces sur quelques variétés, avec une approche du type «à chaque problème agronomique (exemple : présence d'adventices) » correspond une solution chimique (exemple : traitements phytosanitaires) ou mécanique (exemple : labour). L'agro-écologie privilégie en revanche une approche systémique, où les pratiques forment un ensemble synergique cohérent, et où chaque pratique répond donc à plusieurs objectifs agronomiques en même temps. Une rotation bien conçue peut ainsi permettre à la fois d'améliorer la structure et la vie biologique d'un sol, tout en contribuant à limiter les adventices, les maladies et les attaques de ravageurs grâce à la diversification et à l'alternance (spatiale et temporelle) des familles d'espèces cultivées (d'où une rupture des cycles des ravageurs, des adventices et des agents pathogènes). L'agro-écologie implique donc de repenser les modes de production selon une approche intégrée à plusieurs échelles: celle de la parcelle, celle de l'exploitation dans son ensemble et celle du ou des territoires.</w:t>
      </w:r>
    </w:p>
    <w:p w14:paraId="37D916EB" w14:textId="77777777" w:rsidR="0017423D" w:rsidRPr="00230A3F" w:rsidRDefault="0017423D" w:rsidP="007A2C86">
      <w:pPr>
        <w:autoSpaceDE w:val="0"/>
        <w:autoSpaceDN w:val="0"/>
        <w:adjustRightInd w:val="0"/>
        <w:spacing w:after="120"/>
        <w:ind w:left="-426"/>
        <w:jc w:val="both"/>
        <w:rPr>
          <w:rFonts w:ascii="Arial" w:hAnsi="Arial" w:cs="Arial"/>
          <w:lang w:val="fr-FR"/>
        </w:rPr>
      </w:pPr>
      <w:r w:rsidRPr="00230A3F">
        <w:rPr>
          <w:rFonts w:ascii="Arial" w:hAnsi="Arial" w:cs="Arial"/>
          <w:lang w:val="fr-FR"/>
        </w:rPr>
        <w:t xml:space="preserve">Si à terme, c'est bien la </w:t>
      </w:r>
      <w:r w:rsidRPr="00230A3F">
        <w:rPr>
          <w:rFonts w:ascii="Arial" w:hAnsi="Arial" w:cs="Arial"/>
          <w:b/>
          <w:bCs/>
          <w:lang w:val="fr-FR"/>
        </w:rPr>
        <w:t>reconception complète du système de production qui est visée</w:t>
      </w:r>
      <w:r w:rsidRPr="00230A3F">
        <w:rPr>
          <w:rFonts w:ascii="Arial" w:hAnsi="Arial" w:cs="Arial"/>
          <w:lang w:val="fr-FR"/>
        </w:rPr>
        <w:t>, des phases intermédiaires peuvent être mises en place telle la lutte alternative remplaçant les moyens chimiques (substitution). La reconception complète du système de production nécessitera par la suite une combinaison de plusieurs pratiques disponibles.</w:t>
      </w:r>
    </w:p>
    <w:p w14:paraId="254E8CF9" w14:textId="77777777" w:rsidR="0017423D" w:rsidRPr="00230A3F" w:rsidRDefault="0017423D" w:rsidP="007A2C86">
      <w:pPr>
        <w:autoSpaceDE w:val="0"/>
        <w:autoSpaceDN w:val="0"/>
        <w:adjustRightInd w:val="0"/>
        <w:spacing w:after="120"/>
        <w:ind w:left="-426"/>
        <w:rPr>
          <w:rFonts w:ascii="Arial" w:hAnsi="Arial" w:cs="Arial"/>
          <w:b/>
          <w:bCs/>
          <w:lang w:val="fr-FR"/>
        </w:rPr>
      </w:pPr>
      <w:r w:rsidRPr="00230A3F">
        <w:rPr>
          <w:rFonts w:ascii="Arial" w:hAnsi="Arial" w:cs="Arial"/>
          <w:b/>
          <w:bCs/>
          <w:lang w:val="fr-FR"/>
        </w:rPr>
        <w:t>Exemples selon quelques systèmes de production :</w:t>
      </w:r>
    </w:p>
    <w:p w14:paraId="29B24D80" w14:textId="4BE82E34" w:rsidR="0017423D" w:rsidRPr="00230A3F" w:rsidRDefault="0017423D" w:rsidP="007A2C86">
      <w:pPr>
        <w:autoSpaceDE w:val="0"/>
        <w:autoSpaceDN w:val="0"/>
        <w:adjustRightInd w:val="0"/>
        <w:spacing w:after="120"/>
        <w:ind w:left="-426"/>
        <w:jc w:val="both"/>
        <w:rPr>
          <w:rFonts w:ascii="Arial" w:hAnsi="Arial" w:cs="Arial"/>
          <w:lang w:val="fr-FR"/>
        </w:rPr>
      </w:pPr>
      <w:r w:rsidRPr="00230A3F">
        <w:rPr>
          <w:rFonts w:ascii="Arial" w:hAnsi="Arial" w:cs="Arial"/>
          <w:lang w:val="fr-FR"/>
        </w:rPr>
        <w:t>Ces principes clés se traduisent différemment selon les systèmes de production.</w:t>
      </w:r>
    </w:p>
    <w:p w14:paraId="06BEFB12" w14:textId="1F367BBE" w:rsidR="0017423D" w:rsidRPr="00230A3F" w:rsidRDefault="0017423D" w:rsidP="007A2C86">
      <w:pPr>
        <w:autoSpaceDE w:val="0"/>
        <w:autoSpaceDN w:val="0"/>
        <w:adjustRightInd w:val="0"/>
        <w:spacing w:after="120"/>
        <w:ind w:left="-426"/>
        <w:jc w:val="both"/>
        <w:rPr>
          <w:rFonts w:ascii="Arial" w:hAnsi="Arial" w:cs="Arial"/>
          <w:lang w:val="fr-FR"/>
        </w:rPr>
      </w:pPr>
      <w:r w:rsidRPr="00230A3F">
        <w:rPr>
          <w:rFonts w:ascii="Arial" w:hAnsi="Arial" w:cs="Arial"/>
          <w:b/>
          <w:bCs/>
          <w:lang w:val="fr-FR"/>
        </w:rPr>
        <w:t>-</w:t>
      </w:r>
      <w:r w:rsidRPr="00230A3F">
        <w:rPr>
          <w:rFonts w:ascii="Arial" w:hAnsi="Arial" w:cs="Arial"/>
          <w:lang w:val="fr-FR"/>
        </w:rPr>
        <w:t xml:space="preserve"> </w:t>
      </w:r>
      <w:r w:rsidRPr="00230A3F">
        <w:rPr>
          <w:rFonts w:ascii="Arial" w:hAnsi="Arial" w:cs="Arial"/>
          <w:b/>
          <w:bCs/>
          <w:lang w:val="fr-FR"/>
        </w:rPr>
        <w:t xml:space="preserve">Les systèmes de grandes cultures </w:t>
      </w:r>
      <w:r w:rsidRPr="00230A3F">
        <w:rPr>
          <w:rFonts w:ascii="Arial" w:hAnsi="Arial" w:cs="Arial"/>
          <w:lang w:val="fr-FR"/>
        </w:rPr>
        <w:t>: La mise en oeuvre de pratiques agro-écologiques tendra à présenter des assolements diversifiés et des rotations culturales longues, avec une alternance de cultures d'hiver et de printemps et la présence de légumineuses ; une fertilisation azotée modérée ; une couverture du sol, au moins avant les cultures de printemps ; une adaptation des dates et densités de semis ; une réduction (voire suppression) du travail au sol, mais à condition qu'elle soit impérativement accompagnée d'autres techniques, à savoir la couverture du sol (par des résidus de cultures ou des plantes de couverture semées en intercultures) et un allongement significatif des rotations pour maîtriser le développement des adventices, l'usage préférentiel du désherbage mécanique et en dernier recours seulement celui des traitements phytosanitaires et herbicides.</w:t>
      </w:r>
    </w:p>
    <w:p w14:paraId="67B29098" w14:textId="77777777" w:rsidR="0017423D" w:rsidRPr="00230A3F" w:rsidRDefault="0017423D" w:rsidP="007A2C86">
      <w:pPr>
        <w:autoSpaceDE w:val="0"/>
        <w:autoSpaceDN w:val="0"/>
        <w:adjustRightInd w:val="0"/>
        <w:spacing w:after="120"/>
        <w:ind w:left="-426"/>
        <w:jc w:val="both"/>
        <w:rPr>
          <w:rFonts w:ascii="Arial" w:hAnsi="Arial" w:cs="Arial"/>
          <w:lang w:val="fr-FR"/>
        </w:rPr>
      </w:pPr>
      <w:r w:rsidRPr="00230A3F">
        <w:rPr>
          <w:rFonts w:ascii="Arial" w:hAnsi="Arial" w:cs="Arial"/>
          <w:b/>
          <w:bCs/>
          <w:lang w:val="fr-FR"/>
        </w:rPr>
        <w:t xml:space="preserve">- Les systèmes de polyculture-élevage bovin herbagers autonomes : </w:t>
      </w:r>
      <w:r w:rsidRPr="00230A3F">
        <w:rPr>
          <w:rFonts w:ascii="Arial" w:hAnsi="Arial" w:cs="Arial"/>
          <w:lang w:val="fr-FR"/>
        </w:rPr>
        <w:t>La maximisation des synergies entre atelier de cultures et atelier d'élevage est une des clés de la réduction des intrants achetés à l'extérieur de l'exploitation, qu'ils soient à destination des cultures (engrais de synthèse, produits phytosanitaires) ou du troupeau (fourrages, aliments concentrés, paille).</w:t>
      </w:r>
    </w:p>
    <w:p w14:paraId="4861F3C1" w14:textId="77777777" w:rsidR="0017423D" w:rsidRPr="00230A3F" w:rsidRDefault="0017423D" w:rsidP="007A2C86">
      <w:pPr>
        <w:autoSpaceDE w:val="0"/>
        <w:autoSpaceDN w:val="0"/>
        <w:adjustRightInd w:val="0"/>
        <w:spacing w:after="120"/>
        <w:ind w:left="-426"/>
        <w:jc w:val="both"/>
        <w:rPr>
          <w:rFonts w:ascii="Arial" w:hAnsi="Arial" w:cs="Arial"/>
          <w:lang w:val="fr-FR"/>
        </w:rPr>
      </w:pPr>
      <w:r w:rsidRPr="00230A3F">
        <w:rPr>
          <w:rFonts w:ascii="Arial" w:hAnsi="Arial" w:cs="Arial"/>
          <w:lang w:val="fr-FR"/>
        </w:rPr>
        <w:t>Cela permet d’accroître l'autonomie de l'exploitation. Ces systèmes valorisent les effluents d'élevage sur les cultures et/ou les prairies, et diminuent la dépendance aux engrais de synthèse en substituant ces derniers, au moins en partie, par les effluents d'élevage. Ils produisent d'avantage de litière, de fourrages et d'aliments nécessaires au troupeau plutôt que de les acheter à l'extérieur.</w:t>
      </w:r>
    </w:p>
    <w:p w14:paraId="20CAC8B8" w14:textId="6635D316" w:rsidR="0017423D" w:rsidRPr="00230A3F" w:rsidRDefault="0017423D" w:rsidP="007A2C86">
      <w:pPr>
        <w:autoSpaceDE w:val="0"/>
        <w:autoSpaceDN w:val="0"/>
        <w:adjustRightInd w:val="0"/>
        <w:spacing w:after="120"/>
        <w:ind w:left="-426"/>
        <w:jc w:val="both"/>
        <w:rPr>
          <w:rFonts w:ascii="Arial" w:hAnsi="Arial" w:cs="Arial"/>
          <w:lang w:val="fr-FR"/>
        </w:rPr>
      </w:pPr>
      <w:r w:rsidRPr="00230A3F">
        <w:rPr>
          <w:rFonts w:ascii="Arial" w:hAnsi="Arial" w:cs="Arial"/>
          <w:lang w:val="fr-FR"/>
        </w:rPr>
        <w:t>En élevage bovin herbager, le pâturage tournant et la diversification des rations alimentaires sont également mobilisés. Ces systèmes minimisent la part d'aliments azotés achetés à l'extérieur en produisant des fourrages riches en protéines en particulier via l'introduction de légumineuses et de prairies de mélanges légumineuses-graminées. Le chargement à l'hectare et le niveau de production par vache sont adaptés en conséquence. La diversification des espèces cultivées, l'allongement des rotations ainsi que la préservation et l'extension des infrastructures agro-écologiques participent aussi à la réduction de la dépendance aux produits phytosanitaires.</w:t>
      </w:r>
    </w:p>
    <w:p w14:paraId="20484E1A" w14:textId="54D08929" w:rsidR="0017423D" w:rsidRPr="00230A3F" w:rsidRDefault="0017423D" w:rsidP="007A2C86">
      <w:pPr>
        <w:autoSpaceDE w:val="0"/>
        <w:autoSpaceDN w:val="0"/>
        <w:adjustRightInd w:val="0"/>
        <w:spacing w:after="120"/>
        <w:ind w:left="-426"/>
        <w:jc w:val="both"/>
        <w:rPr>
          <w:rFonts w:ascii="Arial" w:hAnsi="Arial" w:cs="Arial"/>
          <w:lang w:val="fr-FR"/>
        </w:rPr>
      </w:pPr>
      <w:r w:rsidRPr="00230A3F">
        <w:rPr>
          <w:rFonts w:ascii="Arial" w:hAnsi="Arial" w:cs="Arial"/>
          <w:b/>
          <w:bCs/>
          <w:lang w:val="fr-FR"/>
        </w:rPr>
        <w:t xml:space="preserve">- Système de production de porcs sur paille </w:t>
      </w:r>
      <w:r w:rsidRPr="00230A3F">
        <w:rPr>
          <w:rFonts w:ascii="Arial" w:hAnsi="Arial" w:cs="Arial"/>
          <w:lang w:val="fr-FR"/>
        </w:rPr>
        <w:t>: En production de porcs, le principal enjeu est la gestion des effluents de façon à permettre un rebouclage des cycles du carbone et de l'azote. Cela implique de recoupler la production avec des surfaces agricoles et cela se traduit par l'introduction de paille en substitution des caillebotis, ce qui a également des effets sur le bien-être animal. Le nombre de porcs par actif est limité et nécessite fréquemment, pour être viable, une bonne valorisation à la vente, permise par une production de qualité et/ou de la vente directe en circuit court.</w:t>
      </w:r>
    </w:p>
    <w:p w14:paraId="10E8F66B" w14:textId="77777777" w:rsidR="0017423D" w:rsidRPr="00230A3F" w:rsidRDefault="0017423D" w:rsidP="007A2C86">
      <w:pPr>
        <w:autoSpaceDE w:val="0"/>
        <w:autoSpaceDN w:val="0"/>
        <w:adjustRightInd w:val="0"/>
        <w:spacing w:after="120"/>
        <w:ind w:left="-426"/>
        <w:jc w:val="both"/>
        <w:rPr>
          <w:rFonts w:ascii="Arial" w:hAnsi="Arial" w:cs="Arial"/>
          <w:lang w:val="fr-FR"/>
        </w:rPr>
      </w:pPr>
      <w:r w:rsidRPr="00230A3F">
        <w:rPr>
          <w:rFonts w:ascii="Arial" w:hAnsi="Arial" w:cs="Arial"/>
          <w:b/>
          <w:bCs/>
          <w:lang w:val="fr-FR"/>
        </w:rPr>
        <w:t xml:space="preserve">- Système de cultures pérennes en protection intégrée </w:t>
      </w:r>
      <w:r w:rsidRPr="00230A3F">
        <w:rPr>
          <w:rFonts w:ascii="Arial" w:hAnsi="Arial" w:cs="Arial"/>
          <w:lang w:val="fr-FR"/>
        </w:rPr>
        <w:t>: La problématique concerne notamment la protection des cultures vis-à-vis des bio-agresseurs, assurée par des itinéraires techniques en protection intégrée à bas intrants : utilisation de variétés résistantes aux bio-agresseurs, enherbement des inter-rangs, implantation d'infrastructures agro-écologiques (bandes enherbées, haies...) afin d'y abriter les auxiliaires des cultures, mélanges variétaux voire mélanges d'espèces, gestion adaptée de l'architecture du couvert, non traitement chimique des murets, haies, bosquets, recours accru au désherbage mécanique...</w:t>
      </w:r>
    </w:p>
    <w:p w14:paraId="54421879" w14:textId="77777777" w:rsidR="0017423D" w:rsidRPr="00230A3F" w:rsidRDefault="0017423D" w:rsidP="007A2C86">
      <w:pPr>
        <w:autoSpaceDE w:val="0"/>
        <w:autoSpaceDN w:val="0"/>
        <w:adjustRightInd w:val="0"/>
        <w:spacing w:after="120"/>
        <w:ind w:left="-426"/>
        <w:jc w:val="both"/>
        <w:rPr>
          <w:rFonts w:ascii="Arial" w:hAnsi="Arial" w:cs="Arial"/>
          <w:lang w:val="fr-FR"/>
        </w:rPr>
      </w:pPr>
    </w:p>
    <w:p w14:paraId="06B1BD3E" w14:textId="77777777" w:rsidR="0017423D" w:rsidRPr="00230A3F" w:rsidRDefault="0017423D" w:rsidP="007A2C86">
      <w:pPr>
        <w:autoSpaceDE w:val="0"/>
        <w:autoSpaceDN w:val="0"/>
        <w:adjustRightInd w:val="0"/>
        <w:spacing w:after="120"/>
        <w:ind w:left="-426"/>
        <w:jc w:val="both"/>
        <w:rPr>
          <w:rFonts w:ascii="Arial" w:hAnsi="Arial" w:cs="Arial"/>
          <w:lang w:val="fr-FR"/>
        </w:rPr>
      </w:pPr>
      <w:r w:rsidRPr="00230A3F">
        <w:rPr>
          <w:rFonts w:ascii="Arial" w:hAnsi="Arial" w:cs="Arial"/>
          <w:b/>
          <w:bCs/>
          <w:lang w:val="fr-FR"/>
        </w:rPr>
        <w:t xml:space="preserve">- Système agroforestier </w:t>
      </w:r>
      <w:r w:rsidRPr="00230A3F">
        <w:rPr>
          <w:rFonts w:ascii="Arial" w:hAnsi="Arial" w:cs="Arial"/>
          <w:lang w:val="fr-FR"/>
        </w:rPr>
        <w:t>: Associe dans les mêmes parcelles arbres (fruitiers ou forestiers) et cultures (y compris prairies), s'appuie sur des complémentarités entre arbres et cultures concernant l'accès et l'utilisation de l'eau, de la lumière et des éléments minéraux, pour améliorer les performances productives, économiques et environnementales. La performance productive s'entend ici au sens de production totale de la biomasse (cultures et arbres), ces deux sources de biomasse étant par ailleurs sources de deux revenus largement décorrélés. La présence d'arbres dans les parcelles cultivées contribue aussi à diversifier le système et à fournir des habitats propices à une lutte biologique plus efficace.</w:t>
      </w:r>
    </w:p>
    <w:p w14:paraId="4DE7F13F" w14:textId="77777777" w:rsidR="00230A3F" w:rsidRDefault="00230A3F" w:rsidP="00230A3F">
      <w:pPr>
        <w:autoSpaceDE w:val="0"/>
        <w:autoSpaceDN w:val="0"/>
        <w:adjustRightInd w:val="0"/>
        <w:spacing w:after="120"/>
        <w:jc w:val="both"/>
        <w:rPr>
          <w:rFonts w:ascii="Arial" w:hAnsi="Arial" w:cs="Arial"/>
          <w:b/>
          <w:bCs/>
          <w:iCs/>
          <w:lang w:val="fr-FR"/>
        </w:rPr>
        <w:sectPr w:rsidR="00230A3F" w:rsidSect="007A2C86">
          <w:type w:val="continuous"/>
          <w:pgSz w:w="11906" w:h="16838"/>
          <w:pgMar w:top="1417" w:right="707" w:bottom="1417" w:left="1417" w:header="708" w:footer="708" w:gutter="0"/>
          <w:cols w:num="2" w:space="992"/>
          <w:titlePg/>
          <w:docGrid w:linePitch="360"/>
        </w:sectPr>
      </w:pPr>
    </w:p>
    <w:p w14:paraId="6BB59A7C" w14:textId="7085890F" w:rsidR="0017423D" w:rsidRPr="00230A3F" w:rsidRDefault="0017423D" w:rsidP="007A2C86">
      <w:pPr>
        <w:pBdr>
          <w:top w:val="none" w:sz="4" w:space="31" w:color="000000"/>
        </w:pBdr>
        <w:autoSpaceDE w:val="0"/>
        <w:autoSpaceDN w:val="0"/>
        <w:adjustRightInd w:val="0"/>
        <w:spacing w:after="120"/>
        <w:jc w:val="both"/>
        <w:rPr>
          <w:rFonts w:ascii="Arial" w:hAnsi="Arial" w:cs="Arial"/>
          <w:b/>
          <w:bCs/>
          <w:iCs/>
          <w:lang w:val="fr-FR"/>
        </w:rPr>
      </w:pPr>
    </w:p>
    <w:p w14:paraId="30F47245" w14:textId="77777777" w:rsidR="0017423D" w:rsidRPr="00230A3F" w:rsidRDefault="0017423D" w:rsidP="0017423D">
      <w:pPr>
        <w:rPr>
          <w:lang w:val="fr-FR"/>
        </w:rPr>
        <w:sectPr w:rsidR="0017423D" w:rsidRPr="00230A3F" w:rsidSect="00230A3F">
          <w:type w:val="continuous"/>
          <w:pgSz w:w="11906" w:h="16838"/>
          <w:pgMar w:top="1417" w:right="1417" w:bottom="1417" w:left="1417" w:header="708" w:footer="708" w:gutter="0"/>
          <w:cols w:space="708"/>
          <w:titlePg/>
          <w:docGrid w:linePitch="360"/>
        </w:sectPr>
      </w:pPr>
    </w:p>
    <w:p w14:paraId="2CD09836" w14:textId="77777777" w:rsidR="0017423D" w:rsidRPr="00230A3F" w:rsidRDefault="0017423D" w:rsidP="00933D66">
      <w:pPr>
        <w:pStyle w:val="Annexe"/>
      </w:pPr>
      <w:bookmarkStart w:id="90" w:name="_Toc2783007"/>
      <w:bookmarkStart w:id="91" w:name="_Toc2783052"/>
      <w:bookmarkStart w:id="92" w:name="_Toc33531511"/>
      <w:bookmarkStart w:id="93" w:name="_Toc97883288"/>
      <w:r w:rsidRPr="00230A3F">
        <w:t>ANNEXE 4</w:t>
      </w:r>
      <w:bookmarkEnd w:id="90"/>
      <w:bookmarkEnd w:id="91"/>
      <w:bookmarkEnd w:id="92"/>
      <w:bookmarkEnd w:id="93"/>
    </w:p>
    <w:p w14:paraId="596C0C9C" w14:textId="77777777" w:rsidR="0017423D" w:rsidRPr="00230A3F" w:rsidRDefault="0017423D" w:rsidP="00933D66">
      <w:pPr>
        <w:pStyle w:val="Annexe"/>
      </w:pPr>
      <w:bookmarkStart w:id="94" w:name="_Toc2783008"/>
      <w:bookmarkStart w:id="95" w:name="_Toc2783053"/>
      <w:bookmarkStart w:id="96" w:name="_Toc33531512"/>
      <w:bookmarkStart w:id="97" w:name="_Toc97883289"/>
      <w:r w:rsidRPr="00230A3F">
        <w:t>EXEMPLES D’ACTIONS AU REGARD DES OBJECTIFS DE PERFORMANCE</w:t>
      </w:r>
      <w:bookmarkEnd w:id="94"/>
      <w:bookmarkEnd w:id="95"/>
      <w:bookmarkEnd w:id="96"/>
      <w:bookmarkEnd w:id="97"/>
    </w:p>
    <w:p w14:paraId="212C90F8" w14:textId="77777777" w:rsidR="0017423D" w:rsidRPr="00230A3F" w:rsidRDefault="0017423D" w:rsidP="00933D66">
      <w:pPr>
        <w:pStyle w:val="Annexe"/>
      </w:pPr>
    </w:p>
    <w:p w14:paraId="4757D4D2" w14:textId="4FA66FE6" w:rsidR="0017423D" w:rsidRPr="00230A3F" w:rsidRDefault="0017423D" w:rsidP="0017423D">
      <w:pPr>
        <w:jc w:val="center"/>
        <w:rPr>
          <w:rFonts w:ascii="Arial" w:hAnsi="Arial" w:cs="Arial"/>
          <w:b/>
          <w:bCs/>
          <w:sz w:val="28"/>
          <w:szCs w:val="28"/>
          <w:lang w:val="fr-FR"/>
        </w:rPr>
      </w:pPr>
      <w:r w:rsidRPr="00230A3F">
        <w:rPr>
          <w:rFonts w:ascii="Arial" w:hAnsi="Arial" w:cs="Arial"/>
          <w:b/>
          <w:bCs/>
          <w:noProof/>
          <w:sz w:val="28"/>
          <w:szCs w:val="28"/>
          <w:lang w:val="fr-FR" w:eastAsia="fr-FR" w:bidi="ar-SA"/>
        </w:rPr>
        <w:drawing>
          <wp:inline distT="0" distB="0" distL="0" distR="0" wp14:anchorId="52CA14FB" wp14:editId="3C8417E4">
            <wp:extent cx="8905875" cy="4792720"/>
            <wp:effectExtent l="0" t="0" r="0" b="8255"/>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909055" cy="4794431"/>
                    </a:xfrm>
                    <a:prstGeom prst="rect">
                      <a:avLst/>
                    </a:prstGeom>
                    <a:noFill/>
                    <a:ln>
                      <a:noFill/>
                    </a:ln>
                  </pic:spPr>
                </pic:pic>
              </a:graphicData>
            </a:graphic>
          </wp:inline>
        </w:drawing>
      </w:r>
    </w:p>
    <w:p w14:paraId="15ABA358" w14:textId="1D360903" w:rsidR="0017423D" w:rsidRPr="00230A3F" w:rsidRDefault="0017423D" w:rsidP="0017423D">
      <w:pPr>
        <w:jc w:val="center"/>
        <w:rPr>
          <w:rFonts w:ascii="Arial" w:hAnsi="Arial" w:cs="Arial"/>
          <w:b/>
          <w:bCs/>
          <w:sz w:val="28"/>
          <w:szCs w:val="28"/>
          <w:lang w:val="fr-FR"/>
        </w:rPr>
      </w:pPr>
      <w:r w:rsidRPr="00230A3F">
        <w:rPr>
          <w:rFonts w:ascii="Arial" w:hAnsi="Arial" w:cs="Arial"/>
          <w:b/>
          <w:bCs/>
          <w:noProof/>
          <w:sz w:val="28"/>
          <w:szCs w:val="28"/>
          <w:lang w:val="fr-FR" w:eastAsia="fr-FR" w:bidi="ar-SA"/>
        </w:rPr>
        <w:drawing>
          <wp:inline distT="0" distB="0" distL="0" distR="0" wp14:anchorId="2D93C9A3" wp14:editId="38CFF6A6">
            <wp:extent cx="9486900" cy="6238875"/>
            <wp:effectExtent l="0" t="0" r="0" b="9525"/>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486900" cy="6238875"/>
                    </a:xfrm>
                    <a:prstGeom prst="rect">
                      <a:avLst/>
                    </a:prstGeom>
                    <a:noFill/>
                    <a:ln>
                      <a:noFill/>
                    </a:ln>
                  </pic:spPr>
                </pic:pic>
              </a:graphicData>
            </a:graphic>
          </wp:inline>
        </w:drawing>
      </w:r>
    </w:p>
    <w:p w14:paraId="74A62934" w14:textId="061F6C52" w:rsidR="0017423D" w:rsidRPr="00230A3F" w:rsidRDefault="0017423D" w:rsidP="0017423D">
      <w:pPr>
        <w:jc w:val="center"/>
        <w:rPr>
          <w:rFonts w:ascii="Arial" w:hAnsi="Arial" w:cs="Arial"/>
          <w:b/>
          <w:bCs/>
          <w:sz w:val="28"/>
          <w:szCs w:val="28"/>
          <w:lang w:val="fr-FR"/>
        </w:rPr>
      </w:pPr>
      <w:r w:rsidRPr="00230A3F">
        <w:rPr>
          <w:rFonts w:ascii="Arial" w:hAnsi="Arial" w:cs="Arial"/>
          <w:b/>
          <w:bCs/>
          <w:noProof/>
          <w:sz w:val="28"/>
          <w:szCs w:val="28"/>
          <w:lang w:val="fr-FR" w:eastAsia="fr-FR" w:bidi="ar-SA"/>
        </w:rPr>
        <w:drawing>
          <wp:inline distT="0" distB="0" distL="0" distR="0" wp14:anchorId="19AB2DA3" wp14:editId="5ECD5414">
            <wp:extent cx="9363075" cy="6191250"/>
            <wp:effectExtent l="0" t="0" r="9525"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63075" cy="6191250"/>
                    </a:xfrm>
                    <a:prstGeom prst="rect">
                      <a:avLst/>
                    </a:prstGeom>
                    <a:noFill/>
                    <a:ln>
                      <a:noFill/>
                    </a:ln>
                  </pic:spPr>
                </pic:pic>
              </a:graphicData>
            </a:graphic>
          </wp:inline>
        </w:drawing>
      </w:r>
    </w:p>
    <w:p w14:paraId="25879F9C" w14:textId="23C53C18" w:rsidR="0017423D" w:rsidRPr="00230A3F" w:rsidRDefault="0017423D" w:rsidP="0017423D">
      <w:pPr>
        <w:jc w:val="center"/>
        <w:rPr>
          <w:rFonts w:ascii="Arial" w:hAnsi="Arial" w:cs="Arial"/>
          <w:b/>
          <w:bCs/>
          <w:sz w:val="28"/>
          <w:szCs w:val="28"/>
          <w:lang w:val="fr-FR"/>
        </w:rPr>
      </w:pPr>
      <w:r w:rsidRPr="00230A3F">
        <w:rPr>
          <w:rFonts w:ascii="Arial" w:hAnsi="Arial" w:cs="Arial"/>
          <w:b/>
          <w:bCs/>
          <w:noProof/>
          <w:sz w:val="28"/>
          <w:szCs w:val="28"/>
          <w:lang w:val="fr-FR" w:eastAsia="fr-FR" w:bidi="ar-SA"/>
        </w:rPr>
        <w:drawing>
          <wp:inline distT="0" distB="0" distL="0" distR="0" wp14:anchorId="57027B43" wp14:editId="73719A1E">
            <wp:extent cx="8963025" cy="5336420"/>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965469" cy="5337875"/>
                    </a:xfrm>
                    <a:prstGeom prst="rect">
                      <a:avLst/>
                    </a:prstGeom>
                    <a:noFill/>
                    <a:ln>
                      <a:noFill/>
                    </a:ln>
                  </pic:spPr>
                </pic:pic>
              </a:graphicData>
            </a:graphic>
          </wp:inline>
        </w:drawing>
      </w:r>
    </w:p>
    <w:p w14:paraId="1EF1BBFF" w14:textId="65E3C30F" w:rsidR="00933D66" w:rsidRDefault="00933D66">
      <w:pPr>
        <w:outlineLvl w:val="1"/>
        <w:rPr>
          <w:rFonts w:ascii="Arial" w:hAnsi="Arial"/>
          <w:b/>
          <w:sz w:val="28"/>
          <w:szCs w:val="28"/>
          <w:highlight w:val="yellow"/>
          <w:lang w:val="fr-FR"/>
        </w:rPr>
      </w:pPr>
    </w:p>
    <w:p w14:paraId="174E8978" w14:textId="77777777" w:rsidR="00D45534" w:rsidRDefault="00D45534">
      <w:pPr>
        <w:rPr>
          <w:rFonts w:ascii="Arial" w:hAnsi="Arial"/>
          <w:b/>
          <w:sz w:val="28"/>
          <w:szCs w:val="28"/>
          <w:highlight w:val="yellow"/>
          <w:lang w:val="fr-FR"/>
        </w:rPr>
        <w:sectPr w:rsidR="00D45534" w:rsidSect="0017423D">
          <w:pgSz w:w="16838" w:h="11906" w:orient="landscape"/>
          <w:pgMar w:top="719" w:right="1418" w:bottom="1418" w:left="1418" w:header="709" w:footer="709" w:gutter="0"/>
          <w:cols w:space="708"/>
          <w:docGrid w:linePitch="360"/>
        </w:sectPr>
      </w:pPr>
    </w:p>
    <w:p w14:paraId="3B8A58B5" w14:textId="7B9400DA" w:rsidR="00D45534" w:rsidRPr="00D45534" w:rsidRDefault="00D45534" w:rsidP="00D45534">
      <w:pPr>
        <w:pStyle w:val="Annexe"/>
        <w:rPr>
          <w:smallCaps/>
        </w:rPr>
      </w:pPr>
      <w:bookmarkStart w:id="98" w:name="_Toc33531513"/>
      <w:bookmarkStart w:id="99" w:name="_Toc97883290"/>
      <w:r w:rsidRPr="00D45534">
        <w:rPr>
          <w:smallCaps/>
        </w:rPr>
        <w:t>Annexe 5</w:t>
      </w:r>
      <w:bookmarkEnd w:id="98"/>
      <w:bookmarkEnd w:id="99"/>
      <w:r w:rsidRPr="00D45534">
        <w:rPr>
          <w:smallCaps/>
        </w:rPr>
        <w:t xml:space="preserve"> </w:t>
      </w:r>
    </w:p>
    <w:p w14:paraId="77F19D02" w14:textId="561E3218" w:rsidR="00D45534" w:rsidRDefault="00D45534" w:rsidP="00D45534">
      <w:pPr>
        <w:pStyle w:val="Annexe"/>
        <w:rPr>
          <w:smallCaps/>
        </w:rPr>
      </w:pPr>
      <w:bookmarkStart w:id="100" w:name="_Toc33531514"/>
      <w:bookmarkStart w:id="101" w:name="_Toc97883291"/>
      <w:r w:rsidRPr="00D45534">
        <w:rPr>
          <w:smallCaps/>
        </w:rPr>
        <w:t>Modèle de formulaire d’engagement de la personne morale à transmettre à un organisme de développement agricole les données à capitaliser</w:t>
      </w:r>
      <w:bookmarkEnd w:id="100"/>
      <w:bookmarkEnd w:id="101"/>
    </w:p>
    <w:p w14:paraId="5F74A28D" w14:textId="01403A6A" w:rsidR="00D45534" w:rsidRDefault="00D45534" w:rsidP="00D45534">
      <w:pPr>
        <w:pStyle w:val="Annexe"/>
        <w:rPr>
          <w:smallCaps/>
        </w:rPr>
      </w:pPr>
    </w:p>
    <w:p w14:paraId="180DB5A0" w14:textId="1278CE8F" w:rsidR="00D45534" w:rsidRDefault="00D45534" w:rsidP="00D45534">
      <w:pPr>
        <w:pStyle w:val="Annexe"/>
        <w:rPr>
          <w:smallCaps/>
        </w:rPr>
      </w:pPr>
    </w:p>
    <w:p w14:paraId="3F98F6C0" w14:textId="2B877C1C" w:rsidR="00D45534" w:rsidRDefault="00D45534" w:rsidP="00D45534">
      <w:pPr>
        <w:pStyle w:val="Annexe"/>
        <w:rPr>
          <w:smallCaps/>
        </w:rPr>
      </w:pPr>
    </w:p>
    <w:p w14:paraId="07B11744" w14:textId="74CBFE92" w:rsidR="00AA7A61" w:rsidRDefault="00AA7A61" w:rsidP="00D45534">
      <w:pPr>
        <w:pStyle w:val="Annexe"/>
        <w:rPr>
          <w:smallCaps/>
        </w:rPr>
      </w:pPr>
    </w:p>
    <w:p w14:paraId="50F21FAC" w14:textId="0118FBF0" w:rsidR="00AA7A61" w:rsidRDefault="00AA7A61" w:rsidP="00D45534">
      <w:pPr>
        <w:pStyle w:val="Annexe"/>
        <w:rPr>
          <w:smallCaps/>
        </w:rPr>
      </w:pPr>
    </w:p>
    <w:p w14:paraId="3685D684" w14:textId="77777777" w:rsidR="00AA7A61" w:rsidRDefault="00AA7A61" w:rsidP="00D45534">
      <w:pPr>
        <w:pStyle w:val="Annexe"/>
        <w:rPr>
          <w:smallCaps/>
        </w:rPr>
      </w:pPr>
    </w:p>
    <w:p w14:paraId="79F0F556" w14:textId="77777777" w:rsidR="00D45534" w:rsidRDefault="00D45534" w:rsidP="00D45534">
      <w:pPr>
        <w:pStyle w:val="Annexe"/>
        <w:rPr>
          <w:smallCaps/>
        </w:rPr>
      </w:pPr>
    </w:p>
    <w:p w14:paraId="025CE015" w14:textId="19F66F0E" w:rsidR="00D45534" w:rsidRDefault="00D45534" w:rsidP="00D45534">
      <w:pPr>
        <w:spacing w:line="720" w:lineRule="auto"/>
        <w:jc w:val="both"/>
        <w:outlineLvl w:val="1"/>
        <w:rPr>
          <w:rFonts w:ascii="Arial" w:hAnsi="Arial"/>
          <w:sz w:val="24"/>
          <w:szCs w:val="24"/>
          <w:lang w:val="fr-FR"/>
        </w:rPr>
      </w:pPr>
      <w:bookmarkStart w:id="102" w:name="_Toc33532325"/>
      <w:r w:rsidRPr="00D45534">
        <w:rPr>
          <w:rFonts w:ascii="Arial" w:hAnsi="Arial"/>
          <w:sz w:val="24"/>
          <w:szCs w:val="24"/>
          <w:lang w:val="fr-FR"/>
        </w:rPr>
        <w:t xml:space="preserve">Je soussigné, </w:t>
      </w:r>
      <w:r>
        <w:rPr>
          <w:rFonts w:ascii="Arial" w:hAnsi="Arial"/>
          <w:sz w:val="24"/>
          <w:szCs w:val="24"/>
          <w:lang w:val="fr-FR"/>
        </w:rPr>
        <w:t>…………………………………………………</w:t>
      </w:r>
      <w:r w:rsidRPr="00D45534">
        <w:rPr>
          <w:rFonts w:ascii="Arial" w:hAnsi="Arial"/>
          <w:sz w:val="24"/>
          <w:szCs w:val="24"/>
          <w:lang w:val="fr-FR"/>
        </w:rPr>
        <w:t xml:space="preserve"> (</w:t>
      </w:r>
      <w:r w:rsidRPr="00D45534">
        <w:rPr>
          <w:rFonts w:ascii="Arial" w:hAnsi="Arial"/>
          <w:i/>
          <w:sz w:val="24"/>
          <w:szCs w:val="24"/>
          <w:lang w:val="fr-FR"/>
        </w:rPr>
        <w:t>nom du responsable du GIEE</w:t>
      </w:r>
      <w:r w:rsidRPr="00D45534">
        <w:rPr>
          <w:rFonts w:ascii="Arial" w:hAnsi="Arial"/>
          <w:sz w:val="24"/>
          <w:szCs w:val="24"/>
          <w:lang w:val="fr-FR"/>
        </w:rPr>
        <w:t xml:space="preserve">), </w:t>
      </w:r>
      <w:r>
        <w:rPr>
          <w:rFonts w:ascii="Arial" w:hAnsi="Arial"/>
          <w:sz w:val="24"/>
          <w:szCs w:val="24"/>
          <w:lang w:val="fr-FR"/>
        </w:rPr>
        <w:t>…………………………………………….</w:t>
      </w:r>
      <w:r w:rsidRPr="00D45534">
        <w:rPr>
          <w:rFonts w:ascii="Arial" w:hAnsi="Arial"/>
          <w:sz w:val="24"/>
          <w:szCs w:val="24"/>
          <w:lang w:val="fr-FR"/>
        </w:rPr>
        <w:t>(</w:t>
      </w:r>
      <w:r w:rsidRPr="00D45534">
        <w:rPr>
          <w:rFonts w:ascii="Arial" w:hAnsi="Arial"/>
          <w:i/>
          <w:sz w:val="24"/>
          <w:szCs w:val="24"/>
          <w:lang w:val="fr-FR"/>
        </w:rPr>
        <w:t>fonction du responsable</w:t>
      </w:r>
      <w:r w:rsidRPr="00D45534">
        <w:rPr>
          <w:rFonts w:ascii="Arial" w:hAnsi="Arial"/>
          <w:sz w:val="24"/>
          <w:szCs w:val="24"/>
          <w:lang w:val="fr-FR"/>
        </w:rPr>
        <w:t xml:space="preserve">) du GIEE </w:t>
      </w:r>
      <w:r>
        <w:rPr>
          <w:rFonts w:ascii="Arial" w:hAnsi="Arial"/>
          <w:sz w:val="24"/>
          <w:szCs w:val="24"/>
          <w:lang w:val="fr-FR"/>
        </w:rPr>
        <w:t>……………</w:t>
      </w:r>
      <w:bookmarkEnd w:id="102"/>
    </w:p>
    <w:p w14:paraId="5382F015" w14:textId="468801A8" w:rsidR="00AA7A61" w:rsidRDefault="00D45534" w:rsidP="00D45534">
      <w:pPr>
        <w:spacing w:line="720" w:lineRule="auto"/>
        <w:jc w:val="both"/>
        <w:outlineLvl w:val="1"/>
        <w:rPr>
          <w:rFonts w:ascii="Arial" w:hAnsi="Arial"/>
          <w:sz w:val="24"/>
          <w:szCs w:val="24"/>
          <w:lang w:val="fr-FR"/>
        </w:rPr>
      </w:pPr>
      <w:bookmarkStart w:id="103" w:name="_Toc33532326"/>
      <w:r>
        <w:rPr>
          <w:rFonts w:ascii="Arial" w:hAnsi="Arial"/>
          <w:sz w:val="24"/>
          <w:szCs w:val="24"/>
          <w:lang w:val="fr-FR"/>
        </w:rPr>
        <w:t>…………………………………….……………..</w:t>
      </w:r>
      <w:r w:rsidRPr="00D45534">
        <w:rPr>
          <w:rFonts w:ascii="Arial" w:hAnsi="Arial"/>
          <w:sz w:val="24"/>
          <w:szCs w:val="24"/>
          <w:lang w:val="fr-FR"/>
        </w:rPr>
        <w:t>(</w:t>
      </w:r>
      <w:r w:rsidRPr="00D45534">
        <w:rPr>
          <w:rFonts w:ascii="Arial" w:hAnsi="Arial"/>
          <w:i/>
          <w:sz w:val="24"/>
          <w:szCs w:val="24"/>
          <w:lang w:val="fr-FR"/>
        </w:rPr>
        <w:t>Nom du GIEE</w:t>
      </w:r>
      <w:r w:rsidRPr="00D45534">
        <w:rPr>
          <w:rFonts w:ascii="Arial" w:hAnsi="Arial"/>
          <w:sz w:val="24"/>
          <w:szCs w:val="24"/>
          <w:lang w:val="fr-FR"/>
        </w:rPr>
        <w:t>), m’</w:t>
      </w:r>
      <w:r>
        <w:rPr>
          <w:rFonts w:ascii="Arial" w:hAnsi="Arial"/>
          <w:sz w:val="24"/>
          <w:szCs w:val="24"/>
          <w:lang w:val="fr-FR"/>
        </w:rPr>
        <w:t>engage à transmettre à…………………………………………………………</w:t>
      </w:r>
      <w:r w:rsidRPr="00D45534">
        <w:rPr>
          <w:rFonts w:ascii="Arial" w:hAnsi="Arial"/>
          <w:sz w:val="24"/>
          <w:szCs w:val="24"/>
          <w:lang w:val="fr-FR"/>
        </w:rPr>
        <w:t>(</w:t>
      </w:r>
      <w:r w:rsidRPr="00D45534">
        <w:rPr>
          <w:rFonts w:ascii="Arial" w:hAnsi="Arial"/>
          <w:i/>
          <w:sz w:val="24"/>
          <w:szCs w:val="24"/>
          <w:lang w:val="fr-FR"/>
        </w:rPr>
        <w:t>Nom de l’organisme désigné responsable des données à capitaliser</w:t>
      </w:r>
      <w:r w:rsidRPr="00D45534">
        <w:rPr>
          <w:rFonts w:ascii="Arial" w:hAnsi="Arial"/>
          <w:sz w:val="24"/>
          <w:szCs w:val="24"/>
          <w:lang w:val="fr-FR"/>
        </w:rPr>
        <w:t xml:space="preserve">) les données relatives aux résultats et expériences à capitaliser issu du projet du GIEE </w:t>
      </w:r>
      <w:r>
        <w:rPr>
          <w:rFonts w:ascii="Arial" w:hAnsi="Arial"/>
          <w:sz w:val="24"/>
          <w:szCs w:val="24"/>
          <w:lang w:val="fr-FR"/>
        </w:rPr>
        <w:t>……………………………………………..</w:t>
      </w:r>
      <w:r w:rsidRPr="00D45534">
        <w:rPr>
          <w:rFonts w:ascii="Arial" w:hAnsi="Arial"/>
          <w:sz w:val="24"/>
          <w:szCs w:val="24"/>
          <w:lang w:val="fr-FR"/>
        </w:rPr>
        <w:t>(</w:t>
      </w:r>
      <w:r w:rsidRPr="00D45534">
        <w:rPr>
          <w:rFonts w:ascii="Arial" w:hAnsi="Arial"/>
          <w:i/>
          <w:sz w:val="24"/>
          <w:szCs w:val="24"/>
          <w:lang w:val="fr-FR"/>
        </w:rPr>
        <w:t>Nom du GIEE</w:t>
      </w:r>
      <w:r w:rsidRPr="00D45534">
        <w:rPr>
          <w:rFonts w:ascii="Arial" w:hAnsi="Arial"/>
          <w:sz w:val="24"/>
          <w:szCs w:val="24"/>
          <w:lang w:val="fr-FR"/>
        </w:rPr>
        <w:t>)</w:t>
      </w:r>
      <w:r>
        <w:rPr>
          <w:rFonts w:ascii="Arial" w:hAnsi="Arial"/>
          <w:sz w:val="24"/>
          <w:szCs w:val="24"/>
          <w:lang w:val="fr-FR"/>
        </w:rPr>
        <w:t>.</w:t>
      </w:r>
      <w:bookmarkEnd w:id="103"/>
    </w:p>
    <w:p w14:paraId="13F559F6" w14:textId="77777777" w:rsidR="00AA7A61" w:rsidRDefault="00AA7A61" w:rsidP="00D45534">
      <w:pPr>
        <w:spacing w:line="720" w:lineRule="auto"/>
        <w:jc w:val="both"/>
        <w:outlineLvl w:val="1"/>
        <w:rPr>
          <w:rFonts w:ascii="Arial" w:hAnsi="Arial"/>
          <w:sz w:val="24"/>
          <w:szCs w:val="24"/>
          <w:lang w:val="fr-FR"/>
        </w:rPr>
      </w:pPr>
    </w:p>
    <w:p w14:paraId="233DCD2C" w14:textId="07A3DAAF" w:rsidR="00D45534" w:rsidRDefault="00D45534" w:rsidP="00D45534">
      <w:pPr>
        <w:spacing w:line="360" w:lineRule="auto"/>
        <w:ind w:left="5245"/>
        <w:outlineLvl w:val="1"/>
        <w:rPr>
          <w:rFonts w:ascii="Arial" w:hAnsi="Arial"/>
          <w:sz w:val="24"/>
          <w:szCs w:val="24"/>
          <w:lang w:val="fr-FR"/>
        </w:rPr>
      </w:pPr>
      <w:bookmarkStart w:id="104" w:name="_Toc33532327"/>
      <w:r>
        <w:rPr>
          <w:rFonts w:ascii="Arial" w:hAnsi="Arial"/>
          <w:sz w:val="24"/>
          <w:szCs w:val="24"/>
          <w:lang w:val="fr-FR"/>
        </w:rPr>
        <w:t>Fait à ……………………………………</w:t>
      </w:r>
      <w:bookmarkEnd w:id="104"/>
    </w:p>
    <w:p w14:paraId="4DA2BC02" w14:textId="72799CD4" w:rsidR="00D45534" w:rsidRDefault="00D45534" w:rsidP="00D45534">
      <w:pPr>
        <w:spacing w:line="360" w:lineRule="auto"/>
        <w:ind w:left="5245"/>
        <w:outlineLvl w:val="1"/>
        <w:rPr>
          <w:rFonts w:ascii="Arial" w:hAnsi="Arial"/>
          <w:sz w:val="24"/>
          <w:szCs w:val="24"/>
          <w:lang w:val="fr-FR"/>
        </w:rPr>
      </w:pPr>
      <w:bookmarkStart w:id="105" w:name="_Toc33532328"/>
      <w:r>
        <w:rPr>
          <w:rFonts w:ascii="Arial" w:hAnsi="Arial"/>
          <w:sz w:val="24"/>
          <w:szCs w:val="24"/>
          <w:lang w:val="fr-FR"/>
        </w:rPr>
        <w:t>Le ………………………………………..</w:t>
      </w:r>
      <w:bookmarkEnd w:id="105"/>
    </w:p>
    <w:p w14:paraId="64D39ED3" w14:textId="6E3D2DBA" w:rsidR="00D45534" w:rsidRPr="00D45534" w:rsidRDefault="00D45534" w:rsidP="00D45534">
      <w:pPr>
        <w:spacing w:line="360" w:lineRule="auto"/>
        <w:ind w:left="5245"/>
        <w:jc w:val="center"/>
        <w:outlineLvl w:val="1"/>
        <w:rPr>
          <w:rFonts w:ascii="Arial" w:hAnsi="Arial"/>
          <w:sz w:val="24"/>
          <w:szCs w:val="24"/>
          <w:lang w:val="fr-FR"/>
        </w:rPr>
      </w:pPr>
      <w:bookmarkStart w:id="106" w:name="_Toc33532329"/>
      <w:r>
        <w:rPr>
          <w:rFonts w:ascii="Arial" w:hAnsi="Arial"/>
          <w:sz w:val="24"/>
          <w:szCs w:val="24"/>
          <w:lang w:val="fr-FR"/>
        </w:rPr>
        <w:t>Signature du responsable du GIEE</w:t>
      </w:r>
      <w:bookmarkEnd w:id="106"/>
    </w:p>
    <w:p w14:paraId="77E37259" w14:textId="74A7785D" w:rsidR="00D45534" w:rsidRDefault="00D45534" w:rsidP="00D45534">
      <w:pPr>
        <w:jc w:val="center"/>
        <w:rPr>
          <w:rFonts w:ascii="Arial" w:hAnsi="Arial"/>
          <w:b/>
          <w:sz w:val="28"/>
          <w:szCs w:val="28"/>
          <w:highlight w:val="yellow"/>
          <w:lang w:val="fr-FR"/>
        </w:rPr>
      </w:pPr>
      <w:r>
        <w:rPr>
          <w:rFonts w:ascii="Arial" w:hAnsi="Arial"/>
          <w:b/>
          <w:sz w:val="28"/>
          <w:szCs w:val="28"/>
          <w:highlight w:val="yellow"/>
          <w:lang w:val="fr-FR"/>
        </w:rPr>
        <w:br w:type="page"/>
      </w:r>
    </w:p>
    <w:p w14:paraId="57C18C68" w14:textId="2E6E8546" w:rsidR="00933D66" w:rsidRPr="00D45534" w:rsidRDefault="00D45534" w:rsidP="00D45534">
      <w:pPr>
        <w:pStyle w:val="Annexe"/>
        <w:rPr>
          <w:smallCaps/>
        </w:rPr>
      </w:pPr>
      <w:bookmarkStart w:id="107" w:name="_Toc33531515"/>
      <w:bookmarkStart w:id="108" w:name="_Toc97883292"/>
      <w:r w:rsidRPr="00D45534">
        <w:rPr>
          <w:smallCaps/>
        </w:rPr>
        <w:t>Annexe 6 :</w:t>
      </w:r>
      <w:bookmarkEnd w:id="107"/>
      <w:bookmarkEnd w:id="108"/>
    </w:p>
    <w:p w14:paraId="60FB874C" w14:textId="417F85D4" w:rsidR="00D45534" w:rsidRPr="00D45534" w:rsidRDefault="00D45534" w:rsidP="00D45534">
      <w:pPr>
        <w:pStyle w:val="Annexe"/>
        <w:rPr>
          <w:smallCaps/>
        </w:rPr>
      </w:pPr>
      <w:bookmarkStart w:id="109" w:name="_Toc33531516"/>
      <w:bookmarkStart w:id="110" w:name="_Toc97883293"/>
      <w:r w:rsidRPr="00D45534">
        <w:rPr>
          <w:smallCaps/>
        </w:rPr>
        <w:t>L'engagement de l'organisme de développement agricole destinataire des données à capitaliser de participer et d'alimenter le processus de capitalisation des résultats des GIEE coordonné par les chambres régionales d'agriculture</w:t>
      </w:r>
      <w:bookmarkEnd w:id="109"/>
      <w:bookmarkEnd w:id="110"/>
      <w:r w:rsidRPr="00D45534">
        <w:rPr>
          <w:smallCaps/>
        </w:rPr>
        <w:t xml:space="preserve"> </w:t>
      </w:r>
    </w:p>
    <w:p w14:paraId="07075BFE" w14:textId="173C5686" w:rsidR="00AA7A61" w:rsidRDefault="00AA7A61" w:rsidP="00D45534">
      <w:pPr>
        <w:spacing w:line="720" w:lineRule="auto"/>
        <w:jc w:val="both"/>
        <w:outlineLvl w:val="1"/>
        <w:rPr>
          <w:rFonts w:ascii="Arial" w:hAnsi="Arial"/>
          <w:sz w:val="24"/>
          <w:szCs w:val="24"/>
          <w:lang w:val="fr-FR"/>
        </w:rPr>
      </w:pPr>
    </w:p>
    <w:p w14:paraId="0C063A22" w14:textId="77777777" w:rsidR="00AA7A61" w:rsidRDefault="00AA7A61" w:rsidP="00E315DA">
      <w:pPr>
        <w:spacing w:line="480" w:lineRule="auto"/>
        <w:jc w:val="both"/>
        <w:outlineLvl w:val="1"/>
        <w:rPr>
          <w:rFonts w:ascii="Arial" w:hAnsi="Arial"/>
          <w:sz w:val="24"/>
          <w:szCs w:val="24"/>
          <w:lang w:val="fr-FR"/>
        </w:rPr>
      </w:pPr>
    </w:p>
    <w:p w14:paraId="37850187" w14:textId="7EC728E8" w:rsidR="00E315DA" w:rsidRDefault="00D45534" w:rsidP="00E315DA">
      <w:pPr>
        <w:spacing w:line="480" w:lineRule="auto"/>
        <w:jc w:val="both"/>
        <w:outlineLvl w:val="1"/>
        <w:rPr>
          <w:rFonts w:ascii="Arial" w:hAnsi="Arial"/>
          <w:sz w:val="24"/>
          <w:szCs w:val="24"/>
          <w:lang w:val="fr-FR"/>
        </w:rPr>
      </w:pPr>
      <w:bookmarkStart w:id="111" w:name="_Toc33532330"/>
      <w:r w:rsidRPr="00D45534">
        <w:rPr>
          <w:rFonts w:ascii="Arial" w:hAnsi="Arial"/>
          <w:sz w:val="24"/>
          <w:szCs w:val="24"/>
          <w:lang w:val="fr-FR"/>
        </w:rPr>
        <w:t xml:space="preserve">Je soussigné, </w:t>
      </w:r>
      <w:r>
        <w:rPr>
          <w:rFonts w:ascii="Arial" w:hAnsi="Arial"/>
          <w:sz w:val="24"/>
          <w:szCs w:val="24"/>
          <w:lang w:val="fr-FR"/>
        </w:rPr>
        <w:t>…………………………………………………</w:t>
      </w:r>
      <w:r w:rsidRPr="00D45534">
        <w:rPr>
          <w:rFonts w:ascii="Arial" w:hAnsi="Arial"/>
          <w:sz w:val="24"/>
          <w:szCs w:val="24"/>
          <w:lang w:val="fr-FR"/>
        </w:rPr>
        <w:t xml:space="preserve"> (</w:t>
      </w:r>
      <w:r w:rsidRPr="00D45534">
        <w:rPr>
          <w:rFonts w:ascii="Arial" w:hAnsi="Arial"/>
          <w:i/>
          <w:sz w:val="24"/>
          <w:szCs w:val="24"/>
          <w:lang w:val="fr-FR"/>
        </w:rPr>
        <w:t xml:space="preserve">nom du responsable </w:t>
      </w:r>
      <w:r>
        <w:rPr>
          <w:rFonts w:ascii="Arial" w:hAnsi="Arial"/>
          <w:i/>
          <w:sz w:val="24"/>
          <w:szCs w:val="24"/>
          <w:lang w:val="fr-FR"/>
        </w:rPr>
        <w:t xml:space="preserve">de l’organisme chargé </w:t>
      </w:r>
      <w:r w:rsidR="00AA7A61">
        <w:rPr>
          <w:rFonts w:ascii="Arial" w:hAnsi="Arial"/>
          <w:i/>
          <w:sz w:val="24"/>
          <w:szCs w:val="24"/>
          <w:lang w:val="fr-FR"/>
        </w:rPr>
        <w:t>de la collecte des données à capitaliser</w:t>
      </w:r>
      <w:r w:rsidRPr="00D45534">
        <w:rPr>
          <w:rFonts w:ascii="Arial" w:hAnsi="Arial"/>
          <w:sz w:val="24"/>
          <w:szCs w:val="24"/>
          <w:lang w:val="fr-FR"/>
        </w:rPr>
        <w:t xml:space="preserve">), </w:t>
      </w:r>
      <w:r>
        <w:rPr>
          <w:rFonts w:ascii="Arial" w:hAnsi="Arial"/>
          <w:sz w:val="24"/>
          <w:szCs w:val="24"/>
          <w:lang w:val="fr-FR"/>
        </w:rPr>
        <w:t>…………………………………………….</w:t>
      </w:r>
      <w:r w:rsidR="00E315DA">
        <w:rPr>
          <w:rFonts w:ascii="Arial" w:hAnsi="Arial"/>
          <w:sz w:val="24"/>
          <w:szCs w:val="24"/>
          <w:lang w:val="fr-FR"/>
        </w:rPr>
        <w:t xml:space="preserve"> </w:t>
      </w:r>
      <w:r w:rsidRPr="00D45534">
        <w:rPr>
          <w:rFonts w:ascii="Arial" w:hAnsi="Arial"/>
          <w:sz w:val="24"/>
          <w:szCs w:val="24"/>
          <w:lang w:val="fr-FR"/>
        </w:rPr>
        <w:t>(</w:t>
      </w:r>
      <w:r w:rsidRPr="00D45534">
        <w:rPr>
          <w:rFonts w:ascii="Arial" w:hAnsi="Arial"/>
          <w:i/>
          <w:sz w:val="24"/>
          <w:szCs w:val="24"/>
          <w:lang w:val="fr-FR"/>
        </w:rPr>
        <w:t>fonction</w:t>
      </w:r>
      <w:r w:rsidRPr="00D45534">
        <w:rPr>
          <w:rFonts w:ascii="Arial" w:hAnsi="Arial"/>
          <w:sz w:val="24"/>
          <w:szCs w:val="24"/>
          <w:lang w:val="fr-FR"/>
        </w:rPr>
        <w:t>) du GIEE</w:t>
      </w:r>
      <w:r w:rsidR="00AA7A61">
        <w:rPr>
          <w:rFonts w:ascii="Arial" w:hAnsi="Arial"/>
          <w:sz w:val="24"/>
          <w:szCs w:val="24"/>
          <w:lang w:val="fr-FR"/>
        </w:rPr>
        <w:t>, m’engage à</w:t>
      </w:r>
      <w:r w:rsidR="00E315DA">
        <w:rPr>
          <w:rFonts w:ascii="Arial" w:hAnsi="Arial"/>
          <w:sz w:val="24"/>
          <w:szCs w:val="24"/>
          <w:lang w:val="fr-FR"/>
        </w:rPr>
        <w:t> :</w:t>
      </w:r>
      <w:bookmarkEnd w:id="111"/>
      <w:r w:rsidR="00E315DA">
        <w:rPr>
          <w:rFonts w:ascii="Arial" w:hAnsi="Arial"/>
          <w:sz w:val="24"/>
          <w:szCs w:val="24"/>
          <w:lang w:val="fr-FR"/>
        </w:rPr>
        <w:t xml:space="preserve"> </w:t>
      </w:r>
    </w:p>
    <w:p w14:paraId="359B62C8" w14:textId="4ECD1CE4" w:rsidR="00E315DA" w:rsidRDefault="00E315DA" w:rsidP="00295794">
      <w:pPr>
        <w:pStyle w:val="Paragraphedeliste"/>
        <w:numPr>
          <w:ilvl w:val="0"/>
          <w:numId w:val="25"/>
        </w:numPr>
        <w:spacing w:line="480" w:lineRule="auto"/>
        <w:jc w:val="both"/>
        <w:outlineLvl w:val="1"/>
        <w:rPr>
          <w:rFonts w:ascii="Arial" w:hAnsi="Arial"/>
          <w:sz w:val="24"/>
          <w:szCs w:val="24"/>
          <w:lang w:val="fr-FR"/>
        </w:rPr>
      </w:pPr>
      <w:bookmarkStart w:id="112" w:name="_Toc33532331"/>
      <w:r w:rsidRPr="00C44904">
        <w:rPr>
          <w:rFonts w:ascii="Arial" w:hAnsi="Arial"/>
          <w:b/>
          <w:sz w:val="24"/>
          <w:szCs w:val="24"/>
          <w:lang w:val="fr-FR"/>
        </w:rPr>
        <w:t>Collecter</w:t>
      </w:r>
      <w:r w:rsidR="00AA7A61" w:rsidRPr="00C44904">
        <w:rPr>
          <w:rFonts w:ascii="Arial" w:hAnsi="Arial"/>
          <w:b/>
          <w:sz w:val="24"/>
          <w:szCs w:val="24"/>
          <w:lang w:val="fr-FR"/>
        </w:rPr>
        <w:t xml:space="preserve"> et </w:t>
      </w:r>
      <w:r w:rsidRPr="00C44904">
        <w:rPr>
          <w:rFonts w:ascii="Arial" w:hAnsi="Arial"/>
          <w:b/>
          <w:sz w:val="24"/>
          <w:szCs w:val="24"/>
          <w:lang w:val="fr-FR"/>
        </w:rPr>
        <w:t>capitaliser</w:t>
      </w:r>
      <w:r>
        <w:rPr>
          <w:rFonts w:ascii="Arial" w:hAnsi="Arial"/>
          <w:sz w:val="24"/>
          <w:szCs w:val="24"/>
          <w:lang w:val="fr-FR"/>
        </w:rPr>
        <w:t xml:space="preserve"> les données du GIEE</w:t>
      </w:r>
      <w:r w:rsidR="00D45534" w:rsidRPr="00E315DA">
        <w:rPr>
          <w:rFonts w:ascii="Arial" w:hAnsi="Arial"/>
          <w:sz w:val="24"/>
          <w:szCs w:val="24"/>
          <w:lang w:val="fr-FR"/>
        </w:rPr>
        <w:t xml:space="preserve"> </w:t>
      </w:r>
      <w:r w:rsidRPr="00E315DA">
        <w:rPr>
          <w:rFonts w:ascii="Arial" w:hAnsi="Arial"/>
          <w:sz w:val="24"/>
          <w:szCs w:val="24"/>
          <w:lang w:val="fr-FR"/>
        </w:rPr>
        <w:t>(</w:t>
      </w:r>
      <w:r w:rsidRPr="00E315DA">
        <w:rPr>
          <w:rFonts w:ascii="Arial" w:hAnsi="Arial"/>
          <w:i/>
          <w:sz w:val="24"/>
          <w:szCs w:val="24"/>
          <w:lang w:val="fr-FR"/>
        </w:rPr>
        <w:t>nom du GIEE</w:t>
      </w:r>
      <w:r w:rsidRPr="00E315DA">
        <w:rPr>
          <w:rFonts w:ascii="Arial" w:hAnsi="Arial"/>
          <w:sz w:val="24"/>
          <w:szCs w:val="24"/>
          <w:lang w:val="fr-FR"/>
        </w:rPr>
        <w:t>)</w:t>
      </w:r>
      <w:r>
        <w:rPr>
          <w:rFonts w:ascii="Arial" w:hAnsi="Arial"/>
          <w:sz w:val="24"/>
          <w:szCs w:val="24"/>
          <w:lang w:val="fr-FR"/>
        </w:rPr>
        <w:t xml:space="preserve"> : </w:t>
      </w:r>
      <w:r w:rsidR="00D45534" w:rsidRPr="00E315DA">
        <w:rPr>
          <w:rFonts w:ascii="Arial" w:hAnsi="Arial"/>
          <w:sz w:val="24"/>
          <w:szCs w:val="24"/>
          <w:lang w:val="fr-FR"/>
        </w:rPr>
        <w:t>……………</w:t>
      </w:r>
      <w:r w:rsidR="00AA7A61" w:rsidRPr="00E315DA">
        <w:rPr>
          <w:rFonts w:ascii="Arial" w:hAnsi="Arial"/>
          <w:sz w:val="24"/>
          <w:szCs w:val="24"/>
          <w:lang w:val="fr-FR"/>
        </w:rPr>
        <w:t>…………………………………………….....</w:t>
      </w:r>
      <w:bookmarkEnd w:id="112"/>
      <w:r w:rsidR="00AA7A61" w:rsidRPr="00E315DA">
        <w:rPr>
          <w:rFonts w:ascii="Arial" w:hAnsi="Arial"/>
          <w:sz w:val="24"/>
          <w:szCs w:val="24"/>
          <w:lang w:val="fr-FR"/>
        </w:rPr>
        <w:t xml:space="preserve"> </w:t>
      </w:r>
    </w:p>
    <w:p w14:paraId="33643780" w14:textId="18039D00" w:rsidR="00D45534" w:rsidRDefault="00E315DA" w:rsidP="00295794">
      <w:pPr>
        <w:pStyle w:val="Paragraphedeliste"/>
        <w:numPr>
          <w:ilvl w:val="0"/>
          <w:numId w:val="25"/>
        </w:numPr>
        <w:spacing w:line="480" w:lineRule="auto"/>
        <w:jc w:val="both"/>
        <w:outlineLvl w:val="1"/>
        <w:rPr>
          <w:rFonts w:ascii="Arial" w:hAnsi="Arial"/>
          <w:sz w:val="24"/>
          <w:szCs w:val="24"/>
          <w:lang w:val="fr-FR"/>
        </w:rPr>
      </w:pPr>
      <w:bookmarkStart w:id="113" w:name="_Toc33532332"/>
      <w:r w:rsidRPr="00E315DA">
        <w:rPr>
          <w:rFonts w:ascii="Arial" w:hAnsi="Arial"/>
          <w:sz w:val="24"/>
          <w:szCs w:val="24"/>
          <w:lang w:val="fr-FR"/>
        </w:rPr>
        <w:t>À</w:t>
      </w:r>
      <w:r w:rsidR="00AA7A61" w:rsidRPr="00E315DA">
        <w:rPr>
          <w:rFonts w:ascii="Arial" w:hAnsi="Arial"/>
          <w:sz w:val="24"/>
          <w:szCs w:val="24"/>
          <w:lang w:val="fr-FR"/>
        </w:rPr>
        <w:t xml:space="preserve"> </w:t>
      </w:r>
      <w:r w:rsidR="00AA7A61" w:rsidRPr="00C44904">
        <w:rPr>
          <w:rFonts w:ascii="Arial" w:hAnsi="Arial"/>
          <w:b/>
          <w:sz w:val="24"/>
          <w:szCs w:val="24"/>
          <w:lang w:val="fr-FR"/>
        </w:rPr>
        <w:t>alimenter le processus de capitalisation</w:t>
      </w:r>
      <w:r w:rsidR="00AA7A61" w:rsidRPr="00E315DA">
        <w:rPr>
          <w:rFonts w:ascii="Arial" w:hAnsi="Arial"/>
          <w:sz w:val="24"/>
          <w:szCs w:val="24"/>
          <w:lang w:val="fr-FR"/>
        </w:rPr>
        <w:t xml:space="preserve"> des résultats des GIEE coordonnée par la chambre régionale d’agricul</w:t>
      </w:r>
      <w:r>
        <w:rPr>
          <w:rFonts w:ascii="Arial" w:hAnsi="Arial"/>
          <w:sz w:val="24"/>
          <w:szCs w:val="24"/>
          <w:lang w:val="fr-FR"/>
        </w:rPr>
        <w:t>ture de Bourgogne-Franche-Comté</w:t>
      </w:r>
      <w:bookmarkEnd w:id="113"/>
    </w:p>
    <w:p w14:paraId="2FBE5144" w14:textId="2E5385A8" w:rsidR="00E315DA" w:rsidRPr="00E315DA" w:rsidRDefault="00E315DA" w:rsidP="00295794">
      <w:pPr>
        <w:pStyle w:val="Paragraphedeliste"/>
        <w:numPr>
          <w:ilvl w:val="0"/>
          <w:numId w:val="25"/>
        </w:numPr>
        <w:spacing w:line="480" w:lineRule="auto"/>
        <w:jc w:val="both"/>
        <w:outlineLvl w:val="1"/>
        <w:rPr>
          <w:rFonts w:ascii="Arial" w:hAnsi="Arial"/>
          <w:sz w:val="24"/>
          <w:szCs w:val="24"/>
          <w:lang w:val="fr-FR"/>
        </w:rPr>
      </w:pPr>
      <w:bookmarkStart w:id="114" w:name="_Toc33532333"/>
      <w:r w:rsidRPr="00C44904">
        <w:rPr>
          <w:rFonts w:ascii="Arial" w:hAnsi="Arial"/>
          <w:b/>
          <w:sz w:val="24"/>
          <w:szCs w:val="24"/>
          <w:u w:val="single"/>
          <w:lang w:val="fr-FR"/>
        </w:rPr>
        <w:t>Participer à au moins une journée régionale</w:t>
      </w:r>
      <w:r>
        <w:rPr>
          <w:rFonts w:ascii="Arial" w:hAnsi="Arial"/>
          <w:sz w:val="24"/>
          <w:szCs w:val="24"/>
          <w:lang w:val="fr-FR"/>
        </w:rPr>
        <w:t xml:space="preserve"> </w:t>
      </w:r>
      <w:r w:rsidR="00C44904">
        <w:rPr>
          <w:rFonts w:ascii="Arial" w:hAnsi="Arial"/>
          <w:sz w:val="24"/>
          <w:szCs w:val="24"/>
          <w:lang w:val="fr-FR"/>
        </w:rPr>
        <w:t xml:space="preserve">par an </w:t>
      </w:r>
      <w:r w:rsidRPr="007A7435">
        <w:rPr>
          <w:rFonts w:asciiTheme="minorHAnsi" w:hAnsiTheme="minorHAnsi" w:cstheme="minorHAnsi"/>
          <w:sz w:val="24"/>
          <w:lang w:val="fr-FR"/>
        </w:rPr>
        <w:t>organisée par la Chambre Régionale d’Agriculture</w:t>
      </w:r>
      <w:r>
        <w:rPr>
          <w:rFonts w:asciiTheme="minorHAnsi" w:hAnsiTheme="minorHAnsi" w:cstheme="minorHAnsi"/>
          <w:sz w:val="24"/>
          <w:lang w:val="fr-FR"/>
        </w:rPr>
        <w:t xml:space="preserve"> sur la coordination de la capitalisation</w:t>
      </w:r>
      <w:bookmarkEnd w:id="114"/>
    </w:p>
    <w:p w14:paraId="14260A14" w14:textId="77777777" w:rsidR="00D45534" w:rsidRDefault="00D45534" w:rsidP="00D45534">
      <w:pPr>
        <w:spacing w:line="720" w:lineRule="auto"/>
        <w:jc w:val="both"/>
        <w:outlineLvl w:val="1"/>
        <w:rPr>
          <w:rFonts w:ascii="Arial" w:hAnsi="Arial"/>
          <w:sz w:val="24"/>
          <w:szCs w:val="24"/>
          <w:lang w:val="fr-FR"/>
        </w:rPr>
      </w:pPr>
    </w:p>
    <w:p w14:paraId="125D4B4E" w14:textId="5BC1E013" w:rsidR="00D45534" w:rsidRDefault="00D45534" w:rsidP="00D45534">
      <w:pPr>
        <w:spacing w:line="360" w:lineRule="auto"/>
        <w:ind w:left="5245"/>
        <w:outlineLvl w:val="1"/>
        <w:rPr>
          <w:rFonts w:ascii="Arial" w:hAnsi="Arial"/>
          <w:sz w:val="24"/>
          <w:szCs w:val="24"/>
          <w:lang w:val="fr-FR"/>
        </w:rPr>
      </w:pPr>
      <w:bookmarkStart w:id="115" w:name="_Toc33532334"/>
      <w:r>
        <w:rPr>
          <w:rFonts w:ascii="Arial" w:hAnsi="Arial"/>
          <w:sz w:val="24"/>
          <w:szCs w:val="24"/>
          <w:lang w:val="fr-FR"/>
        </w:rPr>
        <w:t>Fait à …………………………………</w:t>
      </w:r>
      <w:bookmarkEnd w:id="115"/>
    </w:p>
    <w:p w14:paraId="201E9EFE" w14:textId="3B3E4A01" w:rsidR="00D45534" w:rsidRDefault="00D45534" w:rsidP="00D45534">
      <w:pPr>
        <w:spacing w:line="360" w:lineRule="auto"/>
        <w:ind w:left="5245"/>
        <w:outlineLvl w:val="1"/>
        <w:rPr>
          <w:rFonts w:ascii="Arial" w:hAnsi="Arial"/>
          <w:sz w:val="24"/>
          <w:szCs w:val="24"/>
          <w:lang w:val="fr-FR"/>
        </w:rPr>
      </w:pPr>
      <w:bookmarkStart w:id="116" w:name="_Toc33532335"/>
      <w:r>
        <w:rPr>
          <w:rFonts w:ascii="Arial" w:hAnsi="Arial"/>
          <w:sz w:val="24"/>
          <w:szCs w:val="24"/>
          <w:lang w:val="fr-FR"/>
        </w:rPr>
        <w:t>Le ……………………………………..</w:t>
      </w:r>
      <w:bookmarkEnd w:id="116"/>
    </w:p>
    <w:p w14:paraId="6BA7BADB" w14:textId="3B205256" w:rsidR="00DF4C89" w:rsidRPr="00230A3F" w:rsidRDefault="00D45534" w:rsidP="00F45D83">
      <w:pPr>
        <w:spacing w:line="360" w:lineRule="auto"/>
        <w:ind w:left="5245"/>
        <w:jc w:val="center"/>
        <w:outlineLvl w:val="1"/>
        <w:rPr>
          <w:b/>
          <w:highlight w:val="yellow"/>
        </w:rPr>
      </w:pPr>
      <w:bookmarkStart w:id="117" w:name="_Toc33532336"/>
      <w:r>
        <w:rPr>
          <w:rFonts w:ascii="Arial" w:hAnsi="Arial"/>
          <w:sz w:val="24"/>
          <w:szCs w:val="24"/>
          <w:lang w:val="fr-FR"/>
        </w:rPr>
        <w:t xml:space="preserve">Signature du responsable </w:t>
      </w:r>
      <w:r w:rsidR="00AA7A61">
        <w:rPr>
          <w:rFonts w:ascii="Arial" w:hAnsi="Arial"/>
          <w:sz w:val="24"/>
          <w:szCs w:val="24"/>
          <w:lang w:val="fr-FR"/>
        </w:rPr>
        <w:t>de l’organisme chargé de la capitalisation</w:t>
      </w:r>
      <w:bookmarkEnd w:id="117"/>
    </w:p>
    <w:sectPr w:rsidR="00DF4C89" w:rsidRPr="00230A3F" w:rsidSect="00A965FC">
      <w:footerReference w:type="even" r:id="rId35"/>
      <w:footerReference w:type="default" r:id="rId36"/>
      <w:footerReference w:type="first" r:id="rId37"/>
      <w:pgSz w:w="11906" w:h="16838"/>
      <w:pgMar w:top="1417" w:right="1417" w:bottom="1417" w:left="1417"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E14B2" w14:textId="77777777" w:rsidR="00893782" w:rsidRDefault="00893782" w:rsidP="00893782">
      <w:pPr>
        <w:pBdr>
          <w:bottom w:val="none" w:sz="4" w:space="1" w:color="000000"/>
        </w:pBdr>
      </w:pPr>
      <w:r>
        <w:separator/>
      </w:r>
    </w:p>
  </w:endnote>
  <w:endnote w:type="continuationSeparator" w:id="0">
    <w:p w14:paraId="30CCA87F" w14:textId="77777777" w:rsidR="00893782" w:rsidRDefault="00893782" w:rsidP="00893782">
      <w:pPr>
        <w:pBdr>
          <w:bottom w:val="none" w:sz="4" w:space="1" w:color="000000"/>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D65D3" w14:textId="77777777" w:rsidR="00893782" w:rsidRDefault="00893782" w:rsidP="00893782">
    <w:pPr>
      <w:pStyle w:val="Pieddepage"/>
      <w:pBdr>
        <w:bottom w:val="none" w:sz="4" w:space="1" w:color="000000"/>
      </w:pBd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785489"/>
      <w:docPartObj>
        <w:docPartGallery w:val="Page Numbers (Bottom of Page)"/>
        <w:docPartUnique/>
      </w:docPartObj>
    </w:sdtPr>
    <w:sdtContent>
      <w:p w14:paraId="6F78480B" w14:textId="5C101DF0" w:rsidR="00893782" w:rsidRDefault="00893782">
        <w:pPr>
          <w:pStyle w:val="Pieddepage"/>
          <w:jc w:val="right"/>
        </w:pPr>
        <w:r>
          <w:fldChar w:fldCharType="begin"/>
        </w:r>
        <w:r>
          <w:instrText>PAGE   \* MERGEFORMAT</w:instrText>
        </w:r>
        <w:r>
          <w:fldChar w:fldCharType="separate"/>
        </w:r>
        <w:r w:rsidR="004416E5" w:rsidRPr="004416E5">
          <w:rPr>
            <w:noProof/>
            <w:lang w:val="fr-FR"/>
          </w:rPr>
          <w:t>26</w:t>
        </w:r>
        <w:r>
          <w:fldChar w:fldCharType="end"/>
        </w:r>
      </w:p>
    </w:sdtContent>
  </w:sdt>
  <w:p w14:paraId="3AFC49AA" w14:textId="7E84C3A6" w:rsidR="00893782" w:rsidRDefault="00893782">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81C2E" w14:textId="77777777" w:rsidR="00893782" w:rsidRDefault="00893782" w:rsidP="00893782">
    <w:pPr>
      <w:pStyle w:val="Pieddepage"/>
      <w:pBdr>
        <w:bottom w:val="none" w:sz="4" w:space="1" w:color="000000"/>
      </w:pBd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CB10E" w14:textId="77777777" w:rsidR="00893782" w:rsidRDefault="00893782" w:rsidP="00893782">
    <w:pPr>
      <w:pStyle w:val="Pieddepage"/>
      <w:pBdr>
        <w:bottom w:val="none" w:sz="4" w:space="1" w:color="000000"/>
      </w:pBd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130AD" w14:textId="77777777" w:rsidR="00893782" w:rsidRPr="00BD02AB" w:rsidRDefault="00893782" w:rsidP="00893782">
    <w:pPr>
      <w:pStyle w:val="Pieddepage"/>
      <w:pBdr>
        <w:bottom w:val="none" w:sz="4" w:space="1" w:color="000000"/>
      </w:pBd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635831"/>
      <w:docPartObj>
        <w:docPartGallery w:val="Page Numbers (Bottom of Page)"/>
        <w:docPartUnique/>
      </w:docPartObj>
    </w:sdtPr>
    <w:sdtContent>
      <w:p w14:paraId="57406491" w14:textId="14BF9B66" w:rsidR="00893782" w:rsidRDefault="00893782" w:rsidP="00893782">
        <w:pPr>
          <w:pStyle w:val="Pieddepage"/>
          <w:pBdr>
            <w:bottom w:val="none" w:sz="4" w:space="1" w:color="000000"/>
          </w:pBdr>
          <w:jc w:val="center"/>
        </w:pPr>
        <w:r>
          <w:fldChar w:fldCharType="begin"/>
        </w:r>
        <w:r>
          <w:instrText>PAGE   \* MERGEFORMAT</w:instrText>
        </w:r>
        <w:r>
          <w:fldChar w:fldCharType="separate"/>
        </w:r>
        <w:r w:rsidR="004416E5" w:rsidRPr="004416E5">
          <w:rPr>
            <w:noProof/>
            <w:lang w:val="fr-FR"/>
          </w:rPr>
          <w:t>14</w:t>
        </w:r>
        <w:r>
          <w:fldChar w:fldCharType="end"/>
        </w:r>
      </w:p>
    </w:sdtContent>
  </w:sdt>
  <w:p w14:paraId="585AF32D" w14:textId="77777777" w:rsidR="00893782" w:rsidRPr="00BD02AB" w:rsidRDefault="00893782" w:rsidP="00893782">
    <w:pPr>
      <w:pStyle w:val="Pieddepage"/>
      <w:pBdr>
        <w:bottom w:val="none" w:sz="4" w:space="1" w:color="000000"/>
      </w:pBd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80C52" w14:textId="77777777" w:rsidR="00893782" w:rsidRDefault="00893782" w:rsidP="0017423D">
    <w:pPr>
      <w:pStyle w:val="Pieddepage"/>
      <w:framePr w:wrap="around" w:vAnchor="text" w:hAnchor="margin" w:xAlign="right" w:y="1"/>
      <w:rPr>
        <w:rStyle w:val="Numrodepage"/>
        <w:rFonts w:eastAsia="Arial"/>
      </w:rPr>
    </w:pPr>
    <w:r>
      <w:rPr>
        <w:rStyle w:val="Numrodepage"/>
        <w:rFonts w:eastAsia="Arial"/>
      </w:rPr>
      <w:fldChar w:fldCharType="begin"/>
    </w:r>
    <w:r>
      <w:rPr>
        <w:rStyle w:val="Numrodepage"/>
        <w:rFonts w:eastAsia="Arial"/>
      </w:rPr>
      <w:instrText xml:space="preserve">PAGE  </w:instrText>
    </w:r>
    <w:r>
      <w:rPr>
        <w:rStyle w:val="Numrodepage"/>
        <w:rFonts w:eastAsia="Arial"/>
      </w:rPr>
      <w:fldChar w:fldCharType="end"/>
    </w:r>
  </w:p>
  <w:p w14:paraId="6ECD5ECF" w14:textId="77777777" w:rsidR="00893782" w:rsidRDefault="00893782" w:rsidP="0017423D">
    <w:pPr>
      <w:pStyle w:val="Pieddepage"/>
      <w:ind w:right="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D732D" w14:textId="1D0EC6B9" w:rsidR="00893782" w:rsidRDefault="00893782" w:rsidP="0017423D">
    <w:pPr>
      <w:pStyle w:val="Pieddepage"/>
      <w:framePr w:wrap="around" w:vAnchor="text" w:hAnchor="margin" w:xAlign="right" w:y="1"/>
      <w:rPr>
        <w:rStyle w:val="Numrodepage"/>
        <w:rFonts w:eastAsia="Arial"/>
      </w:rPr>
    </w:pPr>
    <w:r>
      <w:rPr>
        <w:rStyle w:val="Numrodepage"/>
        <w:rFonts w:eastAsia="Arial"/>
      </w:rPr>
      <w:fldChar w:fldCharType="begin"/>
    </w:r>
    <w:r>
      <w:rPr>
        <w:rStyle w:val="Numrodepage"/>
        <w:rFonts w:eastAsia="Arial"/>
      </w:rPr>
      <w:instrText xml:space="preserve">PAGE  </w:instrText>
    </w:r>
    <w:r>
      <w:rPr>
        <w:rStyle w:val="Numrodepage"/>
        <w:rFonts w:eastAsia="Arial"/>
      </w:rPr>
      <w:fldChar w:fldCharType="separate"/>
    </w:r>
    <w:r w:rsidR="004416E5">
      <w:rPr>
        <w:rStyle w:val="Numrodepage"/>
        <w:rFonts w:eastAsia="Arial"/>
        <w:noProof/>
      </w:rPr>
      <w:t>21</w:t>
    </w:r>
    <w:r>
      <w:rPr>
        <w:rStyle w:val="Numrodepage"/>
        <w:rFonts w:eastAsia="Arial"/>
      </w:rPr>
      <w:fldChar w:fldCharType="end"/>
    </w:r>
  </w:p>
  <w:p w14:paraId="250848EF" w14:textId="1EA99EC1" w:rsidR="00893782" w:rsidRDefault="00893782" w:rsidP="0017423D">
    <w:pPr>
      <w:pStyle w:val="Pieddepage"/>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E0723" w14:textId="77777777" w:rsidR="00893782" w:rsidRDefault="00893782"/>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9550F" w14:textId="77777777" w:rsidR="00893782" w:rsidRDefault="0089378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3EB85" w14:textId="77777777" w:rsidR="00893782" w:rsidRDefault="00893782" w:rsidP="00893782">
      <w:pPr>
        <w:pBdr>
          <w:bottom w:val="none" w:sz="4" w:space="1" w:color="000000"/>
        </w:pBdr>
      </w:pPr>
      <w:r>
        <w:separator/>
      </w:r>
    </w:p>
  </w:footnote>
  <w:footnote w:type="continuationSeparator" w:id="0">
    <w:p w14:paraId="5F656C25" w14:textId="77777777" w:rsidR="00893782" w:rsidRDefault="00893782" w:rsidP="00893782">
      <w:pPr>
        <w:pBdr>
          <w:bottom w:val="none" w:sz="4" w:space="1" w:color="000000"/>
        </w:pBd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844DC" w14:textId="77777777" w:rsidR="00893782" w:rsidRDefault="00893782" w:rsidP="00893782">
    <w:pPr>
      <w:pStyle w:val="En-tte"/>
      <w:pBdr>
        <w:bottom w:val="none" w:sz="4" w:space="1" w:color="000000"/>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AB6AB" w14:textId="77777777" w:rsidR="00893782" w:rsidRDefault="00893782" w:rsidP="00893782">
    <w:pPr>
      <w:pStyle w:val="En-tte"/>
      <w:pBdr>
        <w:bottom w:val="none" w:sz="4" w:space="1" w:color="000000"/>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4798D" w14:textId="77777777" w:rsidR="00893782" w:rsidRDefault="00893782" w:rsidP="00893782">
    <w:pPr>
      <w:pStyle w:val="En-tte"/>
      <w:pBdr>
        <w:bottom w:val="none" w:sz="4" w:space="1" w:color="000000"/>
      </w:pBd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55515" w14:textId="36969FE6" w:rsidR="00893782" w:rsidRPr="00893782" w:rsidRDefault="00893782" w:rsidP="00893782">
    <w:pPr>
      <w:pStyle w:val="En-tte"/>
      <w:pBdr>
        <w:bottom w:val="none" w:sz="4" w:space="1" w:color="000000"/>
      </w:pBdr>
      <w:jc w:val="center"/>
      <w:rPr>
        <w:rFonts w:ascii="Arial" w:hAnsi="Arial" w:cs="Arial"/>
        <w:lang w:val="fr-FR"/>
      </w:rPr>
    </w:pPr>
    <w:r w:rsidRPr="00893782">
      <w:rPr>
        <w:rFonts w:ascii="Arial" w:hAnsi="Arial" w:cs="Arial"/>
        <w:lang w:val="fr-FR"/>
      </w:rPr>
      <w:t>GIEE RECONNAISSANCE</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0035E" w14:textId="5E443065" w:rsidR="00893782" w:rsidRPr="00893782" w:rsidRDefault="00893782" w:rsidP="00893782">
    <w:pPr>
      <w:pStyle w:val="En-tte"/>
      <w:pBdr>
        <w:bottom w:val="none" w:sz="4" w:space="1" w:color="000000"/>
      </w:pBdr>
      <w:jc w:val="center"/>
      <w:rPr>
        <w:rFonts w:asciiTheme="majorHAnsi" w:hAnsiTheme="majorHAnsi" w:cstheme="majorHAnsi"/>
        <w:lang w:val="fr-FR"/>
      </w:rPr>
    </w:pPr>
    <w:r w:rsidRPr="00893782">
      <w:rPr>
        <w:rFonts w:asciiTheme="majorHAnsi" w:hAnsiTheme="majorHAnsi" w:cstheme="majorHAnsi"/>
        <w:lang w:val="fr-FR"/>
      </w:rPr>
      <w:t>GIEE RECONNAISSANCE</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D735" w14:textId="4A50D429" w:rsidR="00893782" w:rsidRPr="00893782" w:rsidRDefault="00893782" w:rsidP="00893782">
    <w:pPr>
      <w:pStyle w:val="En-tte"/>
      <w:pBdr>
        <w:bottom w:val="none" w:sz="4" w:space="1" w:color="000000"/>
      </w:pBdr>
      <w:jc w:val="center"/>
      <w:rPr>
        <w:rFonts w:asciiTheme="majorHAnsi" w:hAnsiTheme="majorHAnsi" w:cstheme="majorHAnsi"/>
        <w:lang w:val="fr-FR"/>
      </w:rPr>
    </w:pPr>
    <w:r w:rsidRPr="00893782">
      <w:rPr>
        <w:rFonts w:asciiTheme="majorHAnsi" w:hAnsiTheme="majorHAnsi" w:cstheme="majorHAnsi"/>
        <w:lang w:val="fr-FR"/>
      </w:rPr>
      <w:t>GIEE RECONNAISSANCE</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5494B" w14:textId="6E1C02D8" w:rsidR="00893782" w:rsidRPr="00893782" w:rsidRDefault="00893782" w:rsidP="00893782">
    <w:pPr>
      <w:pStyle w:val="En-tte"/>
      <w:pBdr>
        <w:bottom w:val="none" w:sz="4" w:space="1" w:color="000000"/>
      </w:pBdr>
      <w:jc w:val="center"/>
      <w:rPr>
        <w:rFonts w:asciiTheme="majorHAnsi" w:hAnsiTheme="majorHAnsi" w:cstheme="majorHAnsi"/>
        <w:lang w:val="fr-FR"/>
      </w:rPr>
    </w:pPr>
    <w:r w:rsidRPr="00893782">
      <w:rPr>
        <w:rFonts w:asciiTheme="majorHAnsi" w:hAnsiTheme="majorHAnsi" w:cstheme="majorHAnsi"/>
        <w:lang w:val="fr-FR"/>
      </w:rPr>
      <w:t>GIEE RECONNAISSANCE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Symbol"/>
        <w:sz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Wingdings" w:hAnsi="Wingdings" w:cs="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2"/>
        <w:szCs w:val="22"/>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2"/>
        <w:szCs w:val="22"/>
      </w:rPr>
    </w:lvl>
  </w:abstractNum>
  <w:abstractNum w:abstractNumId="5" w15:restartNumberingAfterBreak="0">
    <w:nsid w:val="00000007"/>
    <w:multiLevelType w:val="singleLevel"/>
    <w:tmpl w:val="68842528"/>
    <w:name w:val="WW8Num7"/>
    <w:lvl w:ilvl="0">
      <w:start w:val="1"/>
      <w:numFmt w:val="bullet"/>
      <w:lvlText w:val=""/>
      <w:lvlJc w:val="left"/>
      <w:pPr>
        <w:tabs>
          <w:tab w:val="num" w:pos="720"/>
        </w:tabs>
        <w:ind w:left="720" w:hanging="360"/>
      </w:pPr>
      <w:rPr>
        <w:rFonts w:ascii="Symbol" w:hAnsi="Symbol" w:cs="Symbol" w:hint="default"/>
        <w:color w:val="000080"/>
        <w:sz w:val="28"/>
        <w:szCs w:val="28"/>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Wingdings" w:hint="default"/>
      </w:rPr>
    </w:lvl>
  </w:abstractNum>
  <w:abstractNum w:abstractNumId="7" w15:restartNumberingAfterBreak="0">
    <w:nsid w:val="079A4215"/>
    <w:multiLevelType w:val="hybridMultilevel"/>
    <w:tmpl w:val="D3EA51E0"/>
    <w:lvl w:ilvl="0" w:tplc="52F4AAFA">
      <w:numFmt w:val="bullet"/>
      <w:lvlText w:val="-"/>
      <w:lvlJc w:val="left"/>
      <w:pPr>
        <w:tabs>
          <w:tab w:val="left" w:pos="720"/>
        </w:tabs>
        <w:ind w:left="720" w:hanging="350"/>
      </w:pPr>
      <w:rPr>
        <w:rFonts w:ascii="Arial" w:eastAsia="Times New Roman" w:hAnsi="Arial"/>
      </w:rPr>
    </w:lvl>
    <w:lvl w:ilvl="1" w:tplc="DB76DFAA">
      <w:start w:val="1"/>
      <w:numFmt w:val="bullet"/>
      <w:lvlText w:val="o"/>
      <w:lvlJc w:val="left"/>
      <w:pPr>
        <w:tabs>
          <w:tab w:val="left" w:pos="1440"/>
        </w:tabs>
        <w:ind w:left="1440" w:hanging="350"/>
      </w:pPr>
      <w:rPr>
        <w:rFonts w:ascii="Courier New" w:hAnsi="Courier New"/>
      </w:rPr>
    </w:lvl>
    <w:lvl w:ilvl="2" w:tplc="0DF013D2">
      <w:start w:val="1"/>
      <w:numFmt w:val="bullet"/>
      <w:lvlText w:val=""/>
      <w:lvlJc w:val="left"/>
      <w:pPr>
        <w:tabs>
          <w:tab w:val="left" w:pos="2160"/>
        </w:tabs>
        <w:ind w:left="2160" w:hanging="350"/>
      </w:pPr>
      <w:rPr>
        <w:rFonts w:ascii="Wingdings" w:hAnsi="Wingdings"/>
      </w:rPr>
    </w:lvl>
    <w:lvl w:ilvl="3" w:tplc="DD269C24">
      <w:start w:val="1"/>
      <w:numFmt w:val="bullet"/>
      <w:lvlText w:val=""/>
      <w:lvlJc w:val="left"/>
      <w:pPr>
        <w:tabs>
          <w:tab w:val="left" w:pos="2880"/>
        </w:tabs>
        <w:ind w:left="2880" w:hanging="350"/>
      </w:pPr>
      <w:rPr>
        <w:rFonts w:ascii="Symbol" w:hAnsi="Symbol"/>
      </w:rPr>
    </w:lvl>
    <w:lvl w:ilvl="4" w:tplc="98626C50">
      <w:start w:val="1"/>
      <w:numFmt w:val="bullet"/>
      <w:lvlText w:val="o"/>
      <w:lvlJc w:val="left"/>
      <w:pPr>
        <w:tabs>
          <w:tab w:val="left" w:pos="3600"/>
        </w:tabs>
        <w:ind w:left="3600" w:hanging="350"/>
      </w:pPr>
      <w:rPr>
        <w:rFonts w:ascii="Courier New" w:hAnsi="Courier New"/>
      </w:rPr>
    </w:lvl>
    <w:lvl w:ilvl="5" w:tplc="9D20569A">
      <w:start w:val="1"/>
      <w:numFmt w:val="bullet"/>
      <w:lvlText w:val=""/>
      <w:lvlJc w:val="left"/>
      <w:pPr>
        <w:tabs>
          <w:tab w:val="left" w:pos="4320"/>
        </w:tabs>
        <w:ind w:left="4320" w:hanging="350"/>
      </w:pPr>
      <w:rPr>
        <w:rFonts w:ascii="Wingdings" w:hAnsi="Wingdings"/>
      </w:rPr>
    </w:lvl>
    <w:lvl w:ilvl="6" w:tplc="A4DAD324">
      <w:start w:val="1"/>
      <w:numFmt w:val="bullet"/>
      <w:lvlText w:val=""/>
      <w:lvlJc w:val="left"/>
      <w:pPr>
        <w:tabs>
          <w:tab w:val="left" w:pos="5040"/>
        </w:tabs>
        <w:ind w:left="5040" w:hanging="350"/>
      </w:pPr>
      <w:rPr>
        <w:rFonts w:ascii="Symbol" w:hAnsi="Symbol"/>
      </w:rPr>
    </w:lvl>
    <w:lvl w:ilvl="7" w:tplc="8F6EF902">
      <w:start w:val="1"/>
      <w:numFmt w:val="bullet"/>
      <w:lvlText w:val="o"/>
      <w:lvlJc w:val="left"/>
      <w:pPr>
        <w:tabs>
          <w:tab w:val="left" w:pos="5760"/>
        </w:tabs>
        <w:ind w:left="5760" w:hanging="350"/>
      </w:pPr>
      <w:rPr>
        <w:rFonts w:ascii="Courier New" w:hAnsi="Courier New"/>
      </w:rPr>
    </w:lvl>
    <w:lvl w:ilvl="8" w:tplc="4AE46D18">
      <w:start w:val="1"/>
      <w:numFmt w:val="bullet"/>
      <w:lvlText w:val=""/>
      <w:lvlJc w:val="left"/>
      <w:pPr>
        <w:tabs>
          <w:tab w:val="left" w:pos="6480"/>
        </w:tabs>
        <w:ind w:left="6480" w:hanging="350"/>
      </w:pPr>
      <w:rPr>
        <w:rFonts w:ascii="Wingdings" w:hAnsi="Wingdings"/>
      </w:rPr>
    </w:lvl>
  </w:abstractNum>
  <w:abstractNum w:abstractNumId="8" w15:restartNumberingAfterBreak="0">
    <w:nsid w:val="0A3F3B26"/>
    <w:multiLevelType w:val="hybridMultilevel"/>
    <w:tmpl w:val="D8E6A130"/>
    <w:lvl w:ilvl="0" w:tplc="E93C381C">
      <w:start w:val="2"/>
      <w:numFmt w:val="bullet"/>
      <w:lvlText w:val="-"/>
      <w:lvlJc w:val="left"/>
      <w:pPr>
        <w:tabs>
          <w:tab w:val="left" w:pos="720"/>
        </w:tabs>
        <w:ind w:left="720" w:hanging="350"/>
      </w:pPr>
      <w:rPr>
        <w:rFonts w:ascii="Arial" w:eastAsia="Times New Roman" w:hAnsi="Arial"/>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CFA7991"/>
    <w:multiLevelType w:val="hybridMultilevel"/>
    <w:tmpl w:val="02AA7F0A"/>
    <w:lvl w:ilvl="0" w:tplc="E93C381C">
      <w:start w:val="2"/>
      <w:numFmt w:val="bullet"/>
      <w:lvlText w:val="-"/>
      <w:lvlJc w:val="left"/>
      <w:pPr>
        <w:tabs>
          <w:tab w:val="left" w:pos="720"/>
        </w:tabs>
        <w:ind w:left="720" w:hanging="350"/>
      </w:pPr>
      <w:rPr>
        <w:rFonts w:ascii="Arial" w:eastAsia="Times New Roman" w:hAnsi="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1C13D92"/>
    <w:multiLevelType w:val="hybridMultilevel"/>
    <w:tmpl w:val="8F24BD56"/>
    <w:lvl w:ilvl="0" w:tplc="3A82DA7C">
      <w:start w:val="1"/>
      <w:numFmt w:val="bullet"/>
      <w:lvlText w:val=""/>
      <w:lvlJc w:val="left"/>
      <w:pPr>
        <w:tabs>
          <w:tab w:val="left" w:pos="720"/>
        </w:tabs>
        <w:ind w:left="720" w:hanging="350"/>
      </w:pPr>
      <w:rPr>
        <w:rFonts w:ascii="Symbol" w:hAnsi="Symbol"/>
      </w:rPr>
    </w:lvl>
    <w:lvl w:ilvl="1" w:tplc="7E40E862">
      <w:start w:val="1"/>
      <w:numFmt w:val="bullet"/>
      <w:lvlText w:val="o"/>
      <w:lvlJc w:val="left"/>
      <w:pPr>
        <w:tabs>
          <w:tab w:val="left" w:pos="1440"/>
        </w:tabs>
        <w:ind w:left="1440" w:hanging="350"/>
      </w:pPr>
      <w:rPr>
        <w:rFonts w:ascii="Courier New" w:hAnsi="Courier New"/>
      </w:rPr>
    </w:lvl>
    <w:lvl w:ilvl="2" w:tplc="A0F4497C">
      <w:start w:val="1"/>
      <w:numFmt w:val="bullet"/>
      <w:lvlText w:val=""/>
      <w:lvlJc w:val="left"/>
      <w:pPr>
        <w:tabs>
          <w:tab w:val="left" w:pos="2160"/>
        </w:tabs>
        <w:ind w:left="2160" w:hanging="350"/>
      </w:pPr>
      <w:rPr>
        <w:rFonts w:ascii="Wingdings" w:hAnsi="Wingdings"/>
      </w:rPr>
    </w:lvl>
    <w:lvl w:ilvl="3" w:tplc="A728436A">
      <w:start w:val="1"/>
      <w:numFmt w:val="bullet"/>
      <w:lvlText w:val=""/>
      <w:lvlJc w:val="left"/>
      <w:pPr>
        <w:tabs>
          <w:tab w:val="left" w:pos="2880"/>
        </w:tabs>
        <w:ind w:left="2880" w:hanging="350"/>
      </w:pPr>
      <w:rPr>
        <w:rFonts w:ascii="Symbol" w:hAnsi="Symbol"/>
      </w:rPr>
    </w:lvl>
    <w:lvl w:ilvl="4" w:tplc="C2B66F84">
      <w:start w:val="1"/>
      <w:numFmt w:val="bullet"/>
      <w:lvlText w:val="o"/>
      <w:lvlJc w:val="left"/>
      <w:pPr>
        <w:tabs>
          <w:tab w:val="left" w:pos="3600"/>
        </w:tabs>
        <w:ind w:left="3600" w:hanging="350"/>
      </w:pPr>
      <w:rPr>
        <w:rFonts w:ascii="Courier New" w:hAnsi="Courier New"/>
      </w:rPr>
    </w:lvl>
    <w:lvl w:ilvl="5" w:tplc="B8622FA2">
      <w:start w:val="1"/>
      <w:numFmt w:val="bullet"/>
      <w:lvlText w:val=""/>
      <w:lvlJc w:val="left"/>
      <w:pPr>
        <w:tabs>
          <w:tab w:val="left" w:pos="4320"/>
        </w:tabs>
        <w:ind w:left="4320" w:hanging="350"/>
      </w:pPr>
      <w:rPr>
        <w:rFonts w:ascii="Wingdings" w:hAnsi="Wingdings"/>
      </w:rPr>
    </w:lvl>
    <w:lvl w:ilvl="6" w:tplc="C2A6DFA0">
      <w:start w:val="1"/>
      <w:numFmt w:val="bullet"/>
      <w:lvlText w:val=""/>
      <w:lvlJc w:val="left"/>
      <w:pPr>
        <w:tabs>
          <w:tab w:val="left" w:pos="5040"/>
        </w:tabs>
        <w:ind w:left="5040" w:hanging="350"/>
      </w:pPr>
      <w:rPr>
        <w:rFonts w:ascii="Symbol" w:hAnsi="Symbol"/>
      </w:rPr>
    </w:lvl>
    <w:lvl w:ilvl="7" w:tplc="90FA6930">
      <w:start w:val="1"/>
      <w:numFmt w:val="bullet"/>
      <w:lvlText w:val="o"/>
      <w:lvlJc w:val="left"/>
      <w:pPr>
        <w:tabs>
          <w:tab w:val="left" w:pos="5760"/>
        </w:tabs>
        <w:ind w:left="5760" w:hanging="350"/>
      </w:pPr>
      <w:rPr>
        <w:rFonts w:ascii="Courier New" w:hAnsi="Courier New"/>
      </w:rPr>
    </w:lvl>
    <w:lvl w:ilvl="8" w:tplc="F4CCD97A">
      <w:start w:val="1"/>
      <w:numFmt w:val="bullet"/>
      <w:lvlText w:val=""/>
      <w:lvlJc w:val="left"/>
      <w:pPr>
        <w:tabs>
          <w:tab w:val="left" w:pos="6480"/>
        </w:tabs>
        <w:ind w:left="6480" w:hanging="350"/>
      </w:pPr>
      <w:rPr>
        <w:rFonts w:ascii="Wingdings" w:hAnsi="Wingdings"/>
      </w:rPr>
    </w:lvl>
  </w:abstractNum>
  <w:abstractNum w:abstractNumId="11" w15:restartNumberingAfterBreak="0">
    <w:nsid w:val="121F6CAB"/>
    <w:multiLevelType w:val="hybridMultilevel"/>
    <w:tmpl w:val="727C95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B33F3A"/>
    <w:multiLevelType w:val="hybridMultilevel"/>
    <w:tmpl w:val="96302EF0"/>
    <w:lvl w:ilvl="0" w:tplc="040C0003">
      <w:start w:val="1"/>
      <w:numFmt w:val="bullet"/>
      <w:lvlText w:val="o"/>
      <w:lvlJc w:val="left"/>
      <w:pPr>
        <w:tabs>
          <w:tab w:val="num" w:pos="1851"/>
        </w:tabs>
        <w:ind w:left="1851" w:hanging="435"/>
      </w:pPr>
      <w:rPr>
        <w:rFonts w:ascii="Courier New" w:hAnsi="Courier New" w:cs="Courier New"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2385689F"/>
    <w:multiLevelType w:val="hybridMultilevel"/>
    <w:tmpl w:val="6FB84594"/>
    <w:lvl w:ilvl="0" w:tplc="65387512">
      <w:start w:val="1"/>
      <w:numFmt w:val="upperRoman"/>
      <w:pStyle w:val="Titre1doc"/>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6B106D8"/>
    <w:multiLevelType w:val="hybridMultilevel"/>
    <w:tmpl w:val="7CAA2B24"/>
    <w:lvl w:ilvl="0" w:tplc="040C000B">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8A04603"/>
    <w:multiLevelType w:val="multilevel"/>
    <w:tmpl w:val="CB8681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A62EB4"/>
    <w:multiLevelType w:val="hybridMultilevel"/>
    <w:tmpl w:val="B4D251B0"/>
    <w:lvl w:ilvl="0" w:tplc="505649C2">
      <w:start w:val="255"/>
      <w:numFmt w:val="bullet"/>
      <w:lvlText w:val="-"/>
      <w:lvlJc w:val="left"/>
      <w:pPr>
        <w:tabs>
          <w:tab w:val="left" w:pos="927"/>
        </w:tabs>
        <w:ind w:left="927" w:hanging="350"/>
      </w:pPr>
      <w:rPr>
        <w:rFonts w:ascii="Liberation Sans" w:eastAsia="Arial Unicode MS" w:hAnsi="Liberation Sans"/>
      </w:rPr>
    </w:lvl>
    <w:lvl w:ilvl="1" w:tplc="2E50252A">
      <w:start w:val="1"/>
      <w:numFmt w:val="bullet"/>
      <w:lvlText w:val="o"/>
      <w:lvlJc w:val="left"/>
      <w:pPr>
        <w:tabs>
          <w:tab w:val="left" w:pos="1647"/>
        </w:tabs>
        <w:ind w:left="1647" w:hanging="350"/>
      </w:pPr>
      <w:rPr>
        <w:rFonts w:ascii="Courier New" w:hAnsi="Courier New"/>
      </w:rPr>
    </w:lvl>
    <w:lvl w:ilvl="2" w:tplc="47D4DCD4">
      <w:start w:val="1"/>
      <w:numFmt w:val="bullet"/>
      <w:lvlText w:val=""/>
      <w:lvlJc w:val="left"/>
      <w:pPr>
        <w:tabs>
          <w:tab w:val="left" w:pos="2367"/>
        </w:tabs>
        <w:ind w:left="2367" w:hanging="350"/>
      </w:pPr>
      <w:rPr>
        <w:rFonts w:ascii="Wingdings" w:hAnsi="Wingdings"/>
      </w:rPr>
    </w:lvl>
    <w:lvl w:ilvl="3" w:tplc="60F4C5B4">
      <w:start w:val="1"/>
      <w:numFmt w:val="bullet"/>
      <w:lvlText w:val=""/>
      <w:lvlJc w:val="left"/>
      <w:pPr>
        <w:tabs>
          <w:tab w:val="left" w:pos="3087"/>
        </w:tabs>
        <w:ind w:left="3087" w:hanging="350"/>
      </w:pPr>
      <w:rPr>
        <w:rFonts w:ascii="Symbol" w:hAnsi="Symbol"/>
      </w:rPr>
    </w:lvl>
    <w:lvl w:ilvl="4" w:tplc="3EAE27E6">
      <w:start w:val="1"/>
      <w:numFmt w:val="bullet"/>
      <w:lvlText w:val="o"/>
      <w:lvlJc w:val="left"/>
      <w:pPr>
        <w:tabs>
          <w:tab w:val="left" w:pos="3807"/>
        </w:tabs>
        <w:ind w:left="3807" w:hanging="350"/>
      </w:pPr>
      <w:rPr>
        <w:rFonts w:ascii="Courier New" w:hAnsi="Courier New"/>
      </w:rPr>
    </w:lvl>
    <w:lvl w:ilvl="5" w:tplc="FC9C6EF6">
      <w:start w:val="1"/>
      <w:numFmt w:val="bullet"/>
      <w:lvlText w:val=""/>
      <w:lvlJc w:val="left"/>
      <w:pPr>
        <w:tabs>
          <w:tab w:val="left" w:pos="4527"/>
        </w:tabs>
        <w:ind w:left="4527" w:hanging="350"/>
      </w:pPr>
      <w:rPr>
        <w:rFonts w:ascii="Wingdings" w:hAnsi="Wingdings"/>
      </w:rPr>
    </w:lvl>
    <w:lvl w:ilvl="6" w:tplc="4282CBD4">
      <w:start w:val="1"/>
      <w:numFmt w:val="bullet"/>
      <w:lvlText w:val=""/>
      <w:lvlJc w:val="left"/>
      <w:pPr>
        <w:tabs>
          <w:tab w:val="left" w:pos="5247"/>
        </w:tabs>
        <w:ind w:left="5247" w:hanging="350"/>
      </w:pPr>
      <w:rPr>
        <w:rFonts w:ascii="Symbol" w:hAnsi="Symbol"/>
      </w:rPr>
    </w:lvl>
    <w:lvl w:ilvl="7" w:tplc="FE627D24">
      <w:start w:val="1"/>
      <w:numFmt w:val="bullet"/>
      <w:lvlText w:val="o"/>
      <w:lvlJc w:val="left"/>
      <w:pPr>
        <w:tabs>
          <w:tab w:val="left" w:pos="5967"/>
        </w:tabs>
        <w:ind w:left="5967" w:hanging="350"/>
      </w:pPr>
      <w:rPr>
        <w:rFonts w:ascii="Courier New" w:hAnsi="Courier New"/>
      </w:rPr>
    </w:lvl>
    <w:lvl w:ilvl="8" w:tplc="66AAE3FE">
      <w:start w:val="1"/>
      <w:numFmt w:val="bullet"/>
      <w:lvlText w:val=""/>
      <w:lvlJc w:val="left"/>
      <w:pPr>
        <w:tabs>
          <w:tab w:val="left" w:pos="6687"/>
        </w:tabs>
        <w:ind w:left="6687" w:hanging="350"/>
      </w:pPr>
      <w:rPr>
        <w:rFonts w:ascii="Wingdings" w:hAnsi="Wingdings"/>
      </w:rPr>
    </w:lvl>
  </w:abstractNum>
  <w:abstractNum w:abstractNumId="17" w15:restartNumberingAfterBreak="0">
    <w:nsid w:val="309507CB"/>
    <w:multiLevelType w:val="hybridMultilevel"/>
    <w:tmpl w:val="9496D51E"/>
    <w:lvl w:ilvl="0" w:tplc="E93C381C">
      <w:start w:val="2"/>
      <w:numFmt w:val="bullet"/>
      <w:lvlText w:val="-"/>
      <w:lvlJc w:val="left"/>
      <w:pPr>
        <w:tabs>
          <w:tab w:val="left" w:pos="720"/>
        </w:tabs>
        <w:ind w:left="720" w:hanging="350"/>
      </w:pPr>
      <w:rPr>
        <w:rFonts w:ascii="Arial" w:eastAsia="Times New Roman" w:hAnsi="Arial"/>
      </w:rPr>
    </w:lvl>
    <w:lvl w:ilvl="1" w:tplc="0EA0815E">
      <w:start w:val="1"/>
      <w:numFmt w:val="bullet"/>
      <w:lvlText w:val="o"/>
      <w:lvlJc w:val="left"/>
      <w:pPr>
        <w:tabs>
          <w:tab w:val="left" w:pos="1440"/>
        </w:tabs>
        <w:ind w:left="1440" w:hanging="350"/>
      </w:pPr>
      <w:rPr>
        <w:rFonts w:ascii="Courier New" w:hAnsi="Courier New"/>
      </w:rPr>
    </w:lvl>
    <w:lvl w:ilvl="2" w:tplc="64BCE596">
      <w:start w:val="1"/>
      <w:numFmt w:val="bullet"/>
      <w:lvlText w:val=""/>
      <w:lvlJc w:val="left"/>
      <w:pPr>
        <w:tabs>
          <w:tab w:val="left" w:pos="2160"/>
        </w:tabs>
        <w:ind w:left="2160" w:hanging="350"/>
      </w:pPr>
      <w:rPr>
        <w:rFonts w:ascii="Wingdings" w:hAnsi="Wingdings"/>
      </w:rPr>
    </w:lvl>
    <w:lvl w:ilvl="3" w:tplc="33E8B148">
      <w:start w:val="1"/>
      <w:numFmt w:val="bullet"/>
      <w:lvlText w:val=""/>
      <w:lvlJc w:val="left"/>
      <w:pPr>
        <w:tabs>
          <w:tab w:val="left" w:pos="2880"/>
        </w:tabs>
        <w:ind w:left="2880" w:hanging="350"/>
      </w:pPr>
      <w:rPr>
        <w:rFonts w:ascii="Symbol" w:hAnsi="Symbol"/>
      </w:rPr>
    </w:lvl>
    <w:lvl w:ilvl="4" w:tplc="BC688DA6">
      <w:start w:val="1"/>
      <w:numFmt w:val="bullet"/>
      <w:lvlText w:val="o"/>
      <w:lvlJc w:val="left"/>
      <w:pPr>
        <w:tabs>
          <w:tab w:val="left" w:pos="3600"/>
        </w:tabs>
        <w:ind w:left="3600" w:hanging="350"/>
      </w:pPr>
      <w:rPr>
        <w:rFonts w:ascii="Courier New" w:hAnsi="Courier New"/>
      </w:rPr>
    </w:lvl>
    <w:lvl w:ilvl="5" w:tplc="B7385880">
      <w:start w:val="1"/>
      <w:numFmt w:val="bullet"/>
      <w:lvlText w:val=""/>
      <w:lvlJc w:val="left"/>
      <w:pPr>
        <w:tabs>
          <w:tab w:val="left" w:pos="4320"/>
        </w:tabs>
        <w:ind w:left="4320" w:hanging="350"/>
      </w:pPr>
      <w:rPr>
        <w:rFonts w:ascii="Wingdings" w:hAnsi="Wingdings"/>
      </w:rPr>
    </w:lvl>
    <w:lvl w:ilvl="6" w:tplc="A5C27310">
      <w:start w:val="1"/>
      <w:numFmt w:val="bullet"/>
      <w:lvlText w:val=""/>
      <w:lvlJc w:val="left"/>
      <w:pPr>
        <w:tabs>
          <w:tab w:val="left" w:pos="5040"/>
        </w:tabs>
        <w:ind w:left="5040" w:hanging="350"/>
      </w:pPr>
      <w:rPr>
        <w:rFonts w:ascii="Symbol" w:hAnsi="Symbol"/>
      </w:rPr>
    </w:lvl>
    <w:lvl w:ilvl="7" w:tplc="9A7E68EC">
      <w:start w:val="1"/>
      <w:numFmt w:val="bullet"/>
      <w:lvlText w:val="o"/>
      <w:lvlJc w:val="left"/>
      <w:pPr>
        <w:tabs>
          <w:tab w:val="left" w:pos="5760"/>
        </w:tabs>
        <w:ind w:left="5760" w:hanging="350"/>
      </w:pPr>
      <w:rPr>
        <w:rFonts w:ascii="Courier New" w:hAnsi="Courier New"/>
      </w:rPr>
    </w:lvl>
    <w:lvl w:ilvl="8" w:tplc="B1AECDC0">
      <w:start w:val="1"/>
      <w:numFmt w:val="bullet"/>
      <w:lvlText w:val=""/>
      <w:lvlJc w:val="left"/>
      <w:pPr>
        <w:tabs>
          <w:tab w:val="left" w:pos="6480"/>
        </w:tabs>
        <w:ind w:left="6480" w:hanging="350"/>
      </w:pPr>
      <w:rPr>
        <w:rFonts w:ascii="Wingdings" w:hAnsi="Wingdings"/>
      </w:rPr>
    </w:lvl>
  </w:abstractNum>
  <w:abstractNum w:abstractNumId="18" w15:restartNumberingAfterBreak="0">
    <w:nsid w:val="366329BC"/>
    <w:multiLevelType w:val="hybridMultilevel"/>
    <w:tmpl w:val="D5CED05A"/>
    <w:lvl w:ilvl="0" w:tplc="64C67292">
      <w:start w:val="1"/>
      <w:numFmt w:val="bullet"/>
      <w:lvlText w:val=""/>
      <w:lvlJc w:val="left"/>
      <w:pPr>
        <w:tabs>
          <w:tab w:val="left" w:pos="720"/>
        </w:tabs>
        <w:ind w:left="720" w:hanging="350"/>
      </w:pPr>
      <w:rPr>
        <w:rFonts w:ascii="Wingdings" w:hAnsi="Wingdings"/>
      </w:rPr>
    </w:lvl>
    <w:lvl w:ilvl="1" w:tplc="9FFCF236">
      <w:start w:val="1"/>
      <w:numFmt w:val="bullet"/>
      <w:pStyle w:val="Titre3"/>
      <w:lvlText w:val="o"/>
      <w:lvlJc w:val="left"/>
      <w:pPr>
        <w:tabs>
          <w:tab w:val="left" w:pos="1440"/>
        </w:tabs>
        <w:ind w:left="1440" w:hanging="350"/>
      </w:pPr>
      <w:rPr>
        <w:rFonts w:ascii="Courier New" w:hAnsi="Courier New"/>
      </w:rPr>
    </w:lvl>
    <w:lvl w:ilvl="2" w:tplc="7966B9BC">
      <w:start w:val="1"/>
      <w:numFmt w:val="bullet"/>
      <w:pStyle w:val="Titre4"/>
      <w:lvlText w:val=""/>
      <w:lvlJc w:val="left"/>
      <w:pPr>
        <w:tabs>
          <w:tab w:val="left" w:pos="2160"/>
        </w:tabs>
        <w:ind w:left="2160" w:hanging="350"/>
      </w:pPr>
      <w:rPr>
        <w:rFonts w:ascii="Wingdings" w:hAnsi="Wingdings"/>
      </w:rPr>
    </w:lvl>
    <w:lvl w:ilvl="3" w:tplc="4E08E796">
      <w:start w:val="1"/>
      <w:numFmt w:val="bullet"/>
      <w:lvlText w:val=""/>
      <w:lvlJc w:val="left"/>
      <w:pPr>
        <w:tabs>
          <w:tab w:val="left" w:pos="2880"/>
        </w:tabs>
        <w:ind w:left="2880" w:hanging="350"/>
      </w:pPr>
      <w:rPr>
        <w:rFonts w:ascii="Symbol" w:hAnsi="Symbol"/>
      </w:rPr>
    </w:lvl>
    <w:lvl w:ilvl="4" w:tplc="F84C0E5C">
      <w:start w:val="1"/>
      <w:numFmt w:val="bullet"/>
      <w:lvlText w:val="o"/>
      <w:lvlJc w:val="left"/>
      <w:pPr>
        <w:tabs>
          <w:tab w:val="left" w:pos="3600"/>
        </w:tabs>
        <w:ind w:left="3600" w:hanging="350"/>
      </w:pPr>
      <w:rPr>
        <w:rFonts w:ascii="Courier New" w:hAnsi="Courier New"/>
      </w:rPr>
    </w:lvl>
    <w:lvl w:ilvl="5" w:tplc="61C2EAD0">
      <w:start w:val="1"/>
      <w:numFmt w:val="bullet"/>
      <w:lvlText w:val=""/>
      <w:lvlJc w:val="left"/>
      <w:pPr>
        <w:tabs>
          <w:tab w:val="left" w:pos="4320"/>
        </w:tabs>
        <w:ind w:left="4320" w:hanging="350"/>
      </w:pPr>
      <w:rPr>
        <w:rFonts w:ascii="Wingdings" w:hAnsi="Wingdings"/>
      </w:rPr>
    </w:lvl>
    <w:lvl w:ilvl="6" w:tplc="DC58CAF2">
      <w:start w:val="1"/>
      <w:numFmt w:val="bullet"/>
      <w:lvlText w:val=""/>
      <w:lvlJc w:val="left"/>
      <w:pPr>
        <w:tabs>
          <w:tab w:val="left" w:pos="5040"/>
        </w:tabs>
        <w:ind w:left="5040" w:hanging="350"/>
      </w:pPr>
      <w:rPr>
        <w:rFonts w:ascii="Symbol" w:hAnsi="Symbol"/>
      </w:rPr>
    </w:lvl>
    <w:lvl w:ilvl="7" w:tplc="5DFE4FCA">
      <w:start w:val="1"/>
      <w:numFmt w:val="bullet"/>
      <w:lvlText w:val="o"/>
      <w:lvlJc w:val="left"/>
      <w:pPr>
        <w:tabs>
          <w:tab w:val="left" w:pos="5760"/>
        </w:tabs>
        <w:ind w:left="5760" w:hanging="350"/>
      </w:pPr>
      <w:rPr>
        <w:rFonts w:ascii="Courier New" w:hAnsi="Courier New"/>
      </w:rPr>
    </w:lvl>
    <w:lvl w:ilvl="8" w:tplc="7D7A2AE4">
      <w:start w:val="1"/>
      <w:numFmt w:val="bullet"/>
      <w:lvlText w:val=""/>
      <w:lvlJc w:val="left"/>
      <w:pPr>
        <w:tabs>
          <w:tab w:val="left" w:pos="6480"/>
        </w:tabs>
        <w:ind w:left="6480" w:hanging="350"/>
      </w:pPr>
      <w:rPr>
        <w:rFonts w:ascii="Wingdings" w:hAnsi="Wingdings"/>
      </w:rPr>
    </w:lvl>
  </w:abstractNum>
  <w:abstractNum w:abstractNumId="19" w15:restartNumberingAfterBreak="0">
    <w:nsid w:val="3CB706FB"/>
    <w:multiLevelType w:val="hybridMultilevel"/>
    <w:tmpl w:val="1062F8E2"/>
    <w:lvl w:ilvl="0" w:tplc="E93C381C">
      <w:start w:val="2"/>
      <w:numFmt w:val="bullet"/>
      <w:lvlText w:val="-"/>
      <w:lvlJc w:val="left"/>
      <w:pPr>
        <w:tabs>
          <w:tab w:val="left" w:pos="720"/>
        </w:tabs>
        <w:ind w:left="720" w:hanging="350"/>
      </w:pPr>
      <w:rPr>
        <w:rFonts w:ascii="Arial" w:eastAsia="Times New Roman" w:hAnsi="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C44DD2"/>
    <w:multiLevelType w:val="hybridMultilevel"/>
    <w:tmpl w:val="87C62DE6"/>
    <w:lvl w:ilvl="0" w:tplc="369EC24E">
      <w:start w:val="1"/>
      <w:numFmt w:val="bullet"/>
      <w:lvlText w:val=""/>
      <w:lvlJc w:val="left"/>
      <w:pPr>
        <w:tabs>
          <w:tab w:val="left" w:pos="1440"/>
        </w:tabs>
        <w:ind w:left="1440" w:hanging="350"/>
      </w:pPr>
      <w:rPr>
        <w:rFonts w:ascii="Wingdings" w:hAnsi="Wingdings"/>
      </w:rPr>
    </w:lvl>
    <w:lvl w:ilvl="1" w:tplc="B84018E8">
      <w:start w:val="1"/>
      <w:numFmt w:val="bullet"/>
      <w:lvlText w:val="o"/>
      <w:lvlJc w:val="left"/>
      <w:pPr>
        <w:tabs>
          <w:tab w:val="left" w:pos="2160"/>
        </w:tabs>
        <w:ind w:left="2160" w:hanging="350"/>
      </w:pPr>
      <w:rPr>
        <w:rFonts w:ascii="Courier New" w:hAnsi="Courier New"/>
      </w:rPr>
    </w:lvl>
    <w:lvl w:ilvl="2" w:tplc="D4FA1B64">
      <w:start w:val="1"/>
      <w:numFmt w:val="bullet"/>
      <w:lvlText w:val=""/>
      <w:lvlJc w:val="left"/>
      <w:pPr>
        <w:tabs>
          <w:tab w:val="left" w:pos="2880"/>
        </w:tabs>
        <w:ind w:left="2880" w:hanging="350"/>
      </w:pPr>
      <w:rPr>
        <w:rFonts w:ascii="Wingdings" w:hAnsi="Wingdings"/>
      </w:rPr>
    </w:lvl>
    <w:lvl w:ilvl="3" w:tplc="455C47CC">
      <w:start w:val="1"/>
      <w:numFmt w:val="bullet"/>
      <w:lvlText w:val=""/>
      <w:lvlJc w:val="left"/>
      <w:pPr>
        <w:tabs>
          <w:tab w:val="left" w:pos="3600"/>
        </w:tabs>
        <w:ind w:left="3600" w:hanging="350"/>
      </w:pPr>
      <w:rPr>
        <w:rFonts w:ascii="Symbol" w:hAnsi="Symbol"/>
      </w:rPr>
    </w:lvl>
    <w:lvl w:ilvl="4" w:tplc="DD3E5238">
      <w:start w:val="1"/>
      <w:numFmt w:val="bullet"/>
      <w:lvlText w:val="o"/>
      <w:lvlJc w:val="left"/>
      <w:pPr>
        <w:tabs>
          <w:tab w:val="left" w:pos="4320"/>
        </w:tabs>
        <w:ind w:left="4320" w:hanging="350"/>
      </w:pPr>
      <w:rPr>
        <w:rFonts w:ascii="Courier New" w:hAnsi="Courier New"/>
      </w:rPr>
    </w:lvl>
    <w:lvl w:ilvl="5" w:tplc="A838DEC4">
      <w:start w:val="1"/>
      <w:numFmt w:val="bullet"/>
      <w:lvlText w:val=""/>
      <w:lvlJc w:val="left"/>
      <w:pPr>
        <w:tabs>
          <w:tab w:val="left" w:pos="5040"/>
        </w:tabs>
        <w:ind w:left="5040" w:hanging="350"/>
      </w:pPr>
      <w:rPr>
        <w:rFonts w:ascii="Wingdings" w:hAnsi="Wingdings"/>
      </w:rPr>
    </w:lvl>
    <w:lvl w:ilvl="6" w:tplc="C1488210">
      <w:start w:val="1"/>
      <w:numFmt w:val="bullet"/>
      <w:lvlText w:val=""/>
      <w:lvlJc w:val="left"/>
      <w:pPr>
        <w:tabs>
          <w:tab w:val="left" w:pos="5760"/>
        </w:tabs>
        <w:ind w:left="5760" w:hanging="350"/>
      </w:pPr>
      <w:rPr>
        <w:rFonts w:ascii="Symbol" w:hAnsi="Symbol"/>
      </w:rPr>
    </w:lvl>
    <w:lvl w:ilvl="7" w:tplc="491E9A2C">
      <w:start w:val="1"/>
      <w:numFmt w:val="bullet"/>
      <w:lvlText w:val="o"/>
      <w:lvlJc w:val="left"/>
      <w:pPr>
        <w:tabs>
          <w:tab w:val="left" w:pos="6480"/>
        </w:tabs>
        <w:ind w:left="6480" w:hanging="350"/>
      </w:pPr>
      <w:rPr>
        <w:rFonts w:ascii="Courier New" w:hAnsi="Courier New"/>
      </w:rPr>
    </w:lvl>
    <w:lvl w:ilvl="8" w:tplc="239EDD5A">
      <w:start w:val="1"/>
      <w:numFmt w:val="bullet"/>
      <w:lvlText w:val=""/>
      <w:lvlJc w:val="left"/>
      <w:pPr>
        <w:tabs>
          <w:tab w:val="left" w:pos="7200"/>
        </w:tabs>
        <w:ind w:left="7200" w:hanging="350"/>
      </w:pPr>
      <w:rPr>
        <w:rFonts w:ascii="Wingdings" w:hAnsi="Wingdings"/>
      </w:rPr>
    </w:lvl>
  </w:abstractNum>
  <w:abstractNum w:abstractNumId="21" w15:restartNumberingAfterBreak="0">
    <w:nsid w:val="4916047A"/>
    <w:multiLevelType w:val="hybridMultilevel"/>
    <w:tmpl w:val="DCAA2080"/>
    <w:lvl w:ilvl="0" w:tplc="5942A966">
      <w:start w:val="1"/>
      <w:numFmt w:val="bullet"/>
      <w:lvlText w:val=""/>
      <w:lvlJc w:val="left"/>
      <w:pPr>
        <w:tabs>
          <w:tab w:val="left" w:pos="720"/>
        </w:tabs>
        <w:ind w:left="720" w:hanging="350"/>
      </w:pPr>
      <w:rPr>
        <w:rFonts w:ascii="Wingdings" w:hAnsi="Wingdings"/>
      </w:rPr>
    </w:lvl>
    <w:lvl w:ilvl="1" w:tplc="2A66EF62">
      <w:start w:val="1"/>
      <w:numFmt w:val="bullet"/>
      <w:lvlText w:val="o"/>
      <w:lvlJc w:val="left"/>
      <w:pPr>
        <w:tabs>
          <w:tab w:val="left" w:pos="1440"/>
        </w:tabs>
        <w:ind w:left="1440" w:hanging="350"/>
      </w:pPr>
      <w:rPr>
        <w:rFonts w:ascii="Courier New" w:hAnsi="Courier New"/>
      </w:rPr>
    </w:lvl>
    <w:lvl w:ilvl="2" w:tplc="2408988E">
      <w:numFmt w:val="bullet"/>
      <w:lvlText w:val="-"/>
      <w:lvlJc w:val="left"/>
      <w:pPr>
        <w:tabs>
          <w:tab w:val="left" w:pos="2160"/>
        </w:tabs>
        <w:ind w:left="2160" w:hanging="350"/>
      </w:pPr>
      <w:rPr>
        <w:rFonts w:ascii="Arial" w:eastAsia="Times New Roman" w:hAnsi="Arial"/>
      </w:rPr>
    </w:lvl>
    <w:lvl w:ilvl="3" w:tplc="17187B4C">
      <w:start w:val="1"/>
      <w:numFmt w:val="bullet"/>
      <w:lvlText w:val=""/>
      <w:lvlJc w:val="left"/>
      <w:pPr>
        <w:tabs>
          <w:tab w:val="left" w:pos="2880"/>
        </w:tabs>
        <w:ind w:left="2880" w:hanging="350"/>
      </w:pPr>
      <w:rPr>
        <w:rFonts w:ascii="Symbol" w:hAnsi="Symbol"/>
      </w:rPr>
    </w:lvl>
    <w:lvl w:ilvl="4" w:tplc="A468CAE4">
      <w:start w:val="1"/>
      <w:numFmt w:val="bullet"/>
      <w:lvlText w:val="o"/>
      <w:lvlJc w:val="left"/>
      <w:pPr>
        <w:tabs>
          <w:tab w:val="left" w:pos="3600"/>
        </w:tabs>
        <w:ind w:left="3600" w:hanging="350"/>
      </w:pPr>
      <w:rPr>
        <w:rFonts w:ascii="Courier New" w:hAnsi="Courier New"/>
      </w:rPr>
    </w:lvl>
    <w:lvl w:ilvl="5" w:tplc="154A2B88">
      <w:start w:val="1"/>
      <w:numFmt w:val="bullet"/>
      <w:lvlText w:val=""/>
      <w:lvlJc w:val="left"/>
      <w:pPr>
        <w:tabs>
          <w:tab w:val="left" w:pos="4320"/>
        </w:tabs>
        <w:ind w:left="4320" w:hanging="350"/>
      </w:pPr>
      <w:rPr>
        <w:rFonts w:ascii="Wingdings" w:hAnsi="Wingdings"/>
      </w:rPr>
    </w:lvl>
    <w:lvl w:ilvl="6" w:tplc="560221BA">
      <w:start w:val="1"/>
      <w:numFmt w:val="bullet"/>
      <w:lvlText w:val=""/>
      <w:lvlJc w:val="left"/>
      <w:pPr>
        <w:tabs>
          <w:tab w:val="left" w:pos="5040"/>
        </w:tabs>
        <w:ind w:left="5040" w:hanging="350"/>
      </w:pPr>
      <w:rPr>
        <w:rFonts w:ascii="Symbol" w:hAnsi="Symbol"/>
      </w:rPr>
    </w:lvl>
    <w:lvl w:ilvl="7" w:tplc="40509E98">
      <w:start w:val="1"/>
      <w:numFmt w:val="bullet"/>
      <w:lvlText w:val="o"/>
      <w:lvlJc w:val="left"/>
      <w:pPr>
        <w:tabs>
          <w:tab w:val="left" w:pos="5760"/>
        </w:tabs>
        <w:ind w:left="5760" w:hanging="350"/>
      </w:pPr>
      <w:rPr>
        <w:rFonts w:ascii="Courier New" w:hAnsi="Courier New"/>
      </w:rPr>
    </w:lvl>
    <w:lvl w:ilvl="8" w:tplc="D618FDD0">
      <w:start w:val="1"/>
      <w:numFmt w:val="bullet"/>
      <w:lvlText w:val=""/>
      <w:lvlJc w:val="left"/>
      <w:pPr>
        <w:tabs>
          <w:tab w:val="left" w:pos="6480"/>
        </w:tabs>
        <w:ind w:left="6480" w:hanging="350"/>
      </w:pPr>
      <w:rPr>
        <w:rFonts w:ascii="Wingdings" w:hAnsi="Wingdings"/>
      </w:rPr>
    </w:lvl>
  </w:abstractNum>
  <w:abstractNum w:abstractNumId="22" w15:restartNumberingAfterBreak="0">
    <w:nsid w:val="49452DD2"/>
    <w:multiLevelType w:val="hybridMultilevel"/>
    <w:tmpl w:val="2AC06466"/>
    <w:lvl w:ilvl="0" w:tplc="85EE9CC8">
      <w:start w:val="1"/>
      <w:numFmt w:val="bullet"/>
      <w:pStyle w:val="Titre2-AAP30000"/>
      <w:lvlText w:val=""/>
      <w:lvlJc w:val="left"/>
      <w:pPr>
        <w:tabs>
          <w:tab w:val="left" w:pos="720"/>
        </w:tabs>
        <w:ind w:left="720" w:hanging="350"/>
      </w:pPr>
      <w:rPr>
        <w:rFonts w:ascii="Symbol" w:hAnsi="Symbol"/>
      </w:rPr>
    </w:lvl>
    <w:lvl w:ilvl="1" w:tplc="0A36027E">
      <w:start w:val="1"/>
      <w:numFmt w:val="bullet"/>
      <w:lvlText w:val=""/>
      <w:lvlJc w:val="left"/>
      <w:pPr>
        <w:tabs>
          <w:tab w:val="left" w:pos="720"/>
        </w:tabs>
        <w:ind w:left="720" w:hanging="350"/>
      </w:pPr>
      <w:rPr>
        <w:rFonts w:ascii="Symbol" w:hAnsi="Symbol"/>
      </w:rPr>
    </w:lvl>
    <w:lvl w:ilvl="2" w:tplc="1224666A">
      <w:start w:val="1"/>
      <w:numFmt w:val="lowerRoman"/>
      <w:lvlText w:val="%3."/>
      <w:lvlJc w:val="right"/>
      <w:pPr>
        <w:tabs>
          <w:tab w:val="left" w:pos="2160"/>
        </w:tabs>
        <w:ind w:left="2160" w:hanging="170"/>
      </w:pPr>
    </w:lvl>
    <w:lvl w:ilvl="3" w:tplc="720231EE">
      <w:start w:val="1"/>
      <w:numFmt w:val="decimal"/>
      <w:lvlText w:val="%4."/>
      <w:lvlJc w:val="left"/>
      <w:pPr>
        <w:tabs>
          <w:tab w:val="left" w:pos="2880"/>
        </w:tabs>
        <w:ind w:left="2880" w:hanging="350"/>
      </w:pPr>
    </w:lvl>
    <w:lvl w:ilvl="4" w:tplc="CD665A68">
      <w:start w:val="1"/>
      <w:numFmt w:val="lowerLetter"/>
      <w:lvlText w:val="%5."/>
      <w:lvlJc w:val="left"/>
      <w:pPr>
        <w:tabs>
          <w:tab w:val="left" w:pos="3600"/>
        </w:tabs>
        <w:ind w:left="3600" w:hanging="350"/>
      </w:pPr>
    </w:lvl>
    <w:lvl w:ilvl="5" w:tplc="ABA8DF6A">
      <w:start w:val="1"/>
      <w:numFmt w:val="lowerRoman"/>
      <w:lvlText w:val="%6."/>
      <w:lvlJc w:val="right"/>
      <w:pPr>
        <w:tabs>
          <w:tab w:val="left" w:pos="4320"/>
        </w:tabs>
        <w:ind w:left="4320" w:hanging="170"/>
      </w:pPr>
    </w:lvl>
    <w:lvl w:ilvl="6" w:tplc="7E0609C8">
      <w:start w:val="1"/>
      <w:numFmt w:val="decimal"/>
      <w:lvlText w:val="%7."/>
      <w:lvlJc w:val="left"/>
      <w:pPr>
        <w:tabs>
          <w:tab w:val="left" w:pos="5040"/>
        </w:tabs>
        <w:ind w:left="5040" w:hanging="350"/>
      </w:pPr>
    </w:lvl>
    <w:lvl w:ilvl="7" w:tplc="991A0808">
      <w:start w:val="1"/>
      <w:numFmt w:val="lowerLetter"/>
      <w:lvlText w:val="%8."/>
      <w:lvlJc w:val="left"/>
      <w:pPr>
        <w:tabs>
          <w:tab w:val="left" w:pos="5760"/>
        </w:tabs>
        <w:ind w:left="5760" w:hanging="350"/>
      </w:pPr>
    </w:lvl>
    <w:lvl w:ilvl="8" w:tplc="9EA80FC0">
      <w:start w:val="1"/>
      <w:numFmt w:val="lowerRoman"/>
      <w:lvlText w:val="%9."/>
      <w:lvlJc w:val="right"/>
      <w:pPr>
        <w:tabs>
          <w:tab w:val="left" w:pos="6480"/>
        </w:tabs>
        <w:ind w:left="6480" w:hanging="170"/>
      </w:pPr>
    </w:lvl>
  </w:abstractNum>
  <w:abstractNum w:abstractNumId="23" w15:restartNumberingAfterBreak="0">
    <w:nsid w:val="5B0D435B"/>
    <w:multiLevelType w:val="hybridMultilevel"/>
    <w:tmpl w:val="5F8C0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A15332"/>
    <w:multiLevelType w:val="hybridMultilevel"/>
    <w:tmpl w:val="D2D82466"/>
    <w:lvl w:ilvl="0" w:tplc="E93C381C">
      <w:start w:val="2"/>
      <w:numFmt w:val="bullet"/>
      <w:lvlText w:val="-"/>
      <w:lvlJc w:val="left"/>
      <w:pPr>
        <w:tabs>
          <w:tab w:val="left" w:pos="720"/>
        </w:tabs>
        <w:ind w:left="720" w:hanging="350"/>
      </w:pPr>
      <w:rPr>
        <w:rFonts w:ascii="Arial" w:eastAsia="Times New Roman" w:hAnsi="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4636B5"/>
    <w:multiLevelType w:val="hybridMultilevel"/>
    <w:tmpl w:val="7ED05304"/>
    <w:lvl w:ilvl="0" w:tplc="4A028FFA">
      <w:start w:val="1"/>
      <w:numFmt w:val="bullet"/>
      <w:pStyle w:val="Titre"/>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1B2B56"/>
    <w:multiLevelType w:val="hybridMultilevel"/>
    <w:tmpl w:val="9372E2CC"/>
    <w:lvl w:ilvl="0" w:tplc="040C0001">
      <w:start w:val="1"/>
      <w:numFmt w:val="bullet"/>
      <w:lvlText w:val=""/>
      <w:lvlJc w:val="left"/>
      <w:pPr>
        <w:ind w:left="709" w:hanging="359"/>
      </w:pPr>
      <w:rPr>
        <w:rFonts w:ascii="Symbol" w:hAnsi="Symbol" w:hint="default"/>
      </w:rPr>
    </w:lvl>
    <w:lvl w:ilvl="1" w:tplc="A12451A6">
      <w:start w:val="1"/>
      <w:numFmt w:val="bullet"/>
      <w:lvlText w:val="o"/>
      <w:lvlJc w:val="left"/>
      <w:pPr>
        <w:ind w:left="1429" w:hanging="359"/>
      </w:pPr>
      <w:rPr>
        <w:rFonts w:ascii="Courier New" w:eastAsia="Courier New" w:hAnsi="Courier New" w:cs="Courier New"/>
      </w:rPr>
    </w:lvl>
    <w:lvl w:ilvl="2" w:tplc="A99C452E">
      <w:start w:val="1"/>
      <w:numFmt w:val="bullet"/>
      <w:lvlText w:val="§"/>
      <w:lvlJc w:val="left"/>
      <w:pPr>
        <w:ind w:left="2149" w:hanging="359"/>
      </w:pPr>
      <w:rPr>
        <w:rFonts w:ascii="Wingdings" w:eastAsia="Wingdings" w:hAnsi="Wingdings" w:cs="Wingdings"/>
      </w:rPr>
    </w:lvl>
    <w:lvl w:ilvl="3" w:tplc="596A94BC">
      <w:start w:val="1"/>
      <w:numFmt w:val="bullet"/>
      <w:lvlText w:val="·"/>
      <w:lvlJc w:val="left"/>
      <w:pPr>
        <w:ind w:left="2869" w:hanging="359"/>
      </w:pPr>
      <w:rPr>
        <w:rFonts w:ascii="Symbol" w:eastAsia="Symbol" w:hAnsi="Symbol" w:cs="Symbol"/>
      </w:rPr>
    </w:lvl>
    <w:lvl w:ilvl="4" w:tplc="54467E34">
      <w:start w:val="1"/>
      <w:numFmt w:val="bullet"/>
      <w:lvlText w:val="o"/>
      <w:lvlJc w:val="left"/>
      <w:pPr>
        <w:ind w:left="3589" w:hanging="359"/>
      </w:pPr>
      <w:rPr>
        <w:rFonts w:ascii="Courier New" w:eastAsia="Courier New" w:hAnsi="Courier New" w:cs="Courier New"/>
      </w:rPr>
    </w:lvl>
    <w:lvl w:ilvl="5" w:tplc="253CF2B2">
      <w:start w:val="1"/>
      <w:numFmt w:val="bullet"/>
      <w:lvlText w:val="§"/>
      <w:lvlJc w:val="left"/>
      <w:pPr>
        <w:ind w:left="4309" w:hanging="359"/>
      </w:pPr>
      <w:rPr>
        <w:rFonts w:ascii="Wingdings" w:eastAsia="Wingdings" w:hAnsi="Wingdings" w:cs="Wingdings"/>
      </w:rPr>
    </w:lvl>
    <w:lvl w:ilvl="6" w:tplc="27624950">
      <w:start w:val="1"/>
      <w:numFmt w:val="bullet"/>
      <w:lvlText w:val="·"/>
      <w:lvlJc w:val="left"/>
      <w:pPr>
        <w:ind w:left="5029" w:hanging="359"/>
      </w:pPr>
      <w:rPr>
        <w:rFonts w:ascii="Symbol" w:eastAsia="Symbol" w:hAnsi="Symbol" w:cs="Symbol"/>
      </w:rPr>
    </w:lvl>
    <w:lvl w:ilvl="7" w:tplc="19981AB0">
      <w:start w:val="1"/>
      <w:numFmt w:val="bullet"/>
      <w:lvlText w:val="o"/>
      <w:lvlJc w:val="left"/>
      <w:pPr>
        <w:ind w:left="5749" w:hanging="359"/>
      </w:pPr>
      <w:rPr>
        <w:rFonts w:ascii="Courier New" w:eastAsia="Courier New" w:hAnsi="Courier New" w:cs="Courier New"/>
      </w:rPr>
    </w:lvl>
    <w:lvl w:ilvl="8" w:tplc="27A65D14">
      <w:start w:val="1"/>
      <w:numFmt w:val="bullet"/>
      <w:lvlText w:val="§"/>
      <w:lvlJc w:val="left"/>
      <w:pPr>
        <w:ind w:left="6469" w:hanging="359"/>
      </w:pPr>
      <w:rPr>
        <w:rFonts w:ascii="Wingdings" w:eastAsia="Wingdings" w:hAnsi="Wingdings" w:cs="Wingdings"/>
      </w:rPr>
    </w:lvl>
  </w:abstractNum>
  <w:abstractNum w:abstractNumId="27" w15:restartNumberingAfterBreak="0">
    <w:nsid w:val="75F75722"/>
    <w:multiLevelType w:val="hybridMultilevel"/>
    <w:tmpl w:val="F9221E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22"/>
  </w:num>
  <w:num w:numId="4">
    <w:abstractNumId w:val="18"/>
  </w:num>
  <w:num w:numId="5">
    <w:abstractNumId w:val="21"/>
  </w:num>
  <w:num w:numId="6">
    <w:abstractNumId w:val="16"/>
  </w:num>
  <w:num w:numId="7">
    <w:abstractNumId w:val="7"/>
  </w:num>
  <w:num w:numId="8">
    <w:abstractNumId w:val="10"/>
  </w:num>
  <w:num w:numId="9">
    <w:abstractNumId w:val="13"/>
  </w:num>
  <w:num w:numId="10">
    <w:abstractNumId w:val="8"/>
  </w:num>
  <w:num w:numId="11">
    <w:abstractNumId w:val="0"/>
  </w:num>
  <w:num w:numId="12">
    <w:abstractNumId w:val="1"/>
  </w:num>
  <w:num w:numId="13">
    <w:abstractNumId w:val="2"/>
  </w:num>
  <w:num w:numId="14">
    <w:abstractNumId w:val="3"/>
  </w:num>
  <w:num w:numId="15">
    <w:abstractNumId w:val="26"/>
  </w:num>
  <w:num w:numId="16">
    <w:abstractNumId w:val="11"/>
  </w:num>
  <w:num w:numId="17">
    <w:abstractNumId w:val="15"/>
  </w:num>
  <w:num w:numId="18">
    <w:abstractNumId w:val="25"/>
  </w:num>
  <w:num w:numId="19">
    <w:abstractNumId w:val="14"/>
  </w:num>
  <w:num w:numId="20">
    <w:abstractNumId w:val="12"/>
  </w:num>
  <w:num w:numId="21">
    <w:abstractNumId w:val="4"/>
  </w:num>
  <w:num w:numId="22">
    <w:abstractNumId w:val="6"/>
  </w:num>
  <w:num w:numId="23">
    <w:abstractNumId w:val="9"/>
  </w:num>
  <w:num w:numId="24">
    <w:abstractNumId w:val="24"/>
  </w:num>
  <w:num w:numId="25">
    <w:abstractNumId w:val="19"/>
  </w:num>
  <w:num w:numId="26">
    <w:abstractNumId w:val="27"/>
  </w:num>
  <w:num w:numId="27">
    <w:abstractNumId w:val="23"/>
  </w:num>
  <w:num w:numId="28">
    <w:abstractNumId w:val="13"/>
    <w:lvlOverride w:ilvl="0">
      <w:startOverride w:val="1"/>
    </w:lvlOverride>
  </w:num>
  <w:num w:numId="29">
    <w:abstractNumId w:val="13"/>
  </w:num>
  <w:num w:numId="30">
    <w:abstractNumId w:val="13"/>
    <w:lvlOverride w:ilvl="0">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activeWritingStyle w:appName="MSWord" w:lang="fr-FR" w:vendorID="64" w:dllVersion="131078" w:nlCheck="1" w:checkStyle="0"/>
  <w:activeWritingStyle w:appName="MSWord" w:lang="en-US" w:vendorID="64" w:dllVersion="131078" w:nlCheck="1" w:checkStyle="0"/>
  <w:activeWritingStyle w:appName="MSWord" w:lang="de-DE" w:vendorID="64" w:dllVersion="131078" w:nlCheck="1" w:checkStyle="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10D"/>
    <w:rsid w:val="00003C41"/>
    <w:rsid w:val="000245F3"/>
    <w:rsid w:val="00061575"/>
    <w:rsid w:val="00062834"/>
    <w:rsid w:val="00074F2D"/>
    <w:rsid w:val="00081770"/>
    <w:rsid w:val="000A3C69"/>
    <w:rsid w:val="000B4963"/>
    <w:rsid w:val="000D35B1"/>
    <w:rsid w:val="000E6248"/>
    <w:rsid w:val="000F2D2D"/>
    <w:rsid w:val="000F3930"/>
    <w:rsid w:val="00104788"/>
    <w:rsid w:val="00141CF8"/>
    <w:rsid w:val="001433F4"/>
    <w:rsid w:val="00145678"/>
    <w:rsid w:val="00145B8F"/>
    <w:rsid w:val="00167C8A"/>
    <w:rsid w:val="0017423D"/>
    <w:rsid w:val="001930B3"/>
    <w:rsid w:val="001D49CA"/>
    <w:rsid w:val="001E343A"/>
    <w:rsid w:val="001E68C1"/>
    <w:rsid w:val="00203862"/>
    <w:rsid w:val="002161C9"/>
    <w:rsid w:val="00217ABE"/>
    <w:rsid w:val="00222A31"/>
    <w:rsid w:val="00223213"/>
    <w:rsid w:val="00230A3F"/>
    <w:rsid w:val="00231ED6"/>
    <w:rsid w:val="00234ECB"/>
    <w:rsid w:val="002428BB"/>
    <w:rsid w:val="00257F61"/>
    <w:rsid w:val="002951BD"/>
    <w:rsid w:val="00295598"/>
    <w:rsid w:val="00295794"/>
    <w:rsid w:val="002A1630"/>
    <w:rsid w:val="002A3CA4"/>
    <w:rsid w:val="002C5CAF"/>
    <w:rsid w:val="002E2099"/>
    <w:rsid w:val="002F3DE2"/>
    <w:rsid w:val="003112F3"/>
    <w:rsid w:val="00322E5A"/>
    <w:rsid w:val="003332B1"/>
    <w:rsid w:val="00344C3D"/>
    <w:rsid w:val="00350193"/>
    <w:rsid w:val="00372A96"/>
    <w:rsid w:val="00373D18"/>
    <w:rsid w:val="003B0CD5"/>
    <w:rsid w:val="003B2876"/>
    <w:rsid w:val="003B48DB"/>
    <w:rsid w:val="003B6B90"/>
    <w:rsid w:val="003E4E11"/>
    <w:rsid w:val="00402E76"/>
    <w:rsid w:val="004311A1"/>
    <w:rsid w:val="004416E5"/>
    <w:rsid w:val="00442EBF"/>
    <w:rsid w:val="00456F27"/>
    <w:rsid w:val="00472C92"/>
    <w:rsid w:val="00472EEA"/>
    <w:rsid w:val="00474462"/>
    <w:rsid w:val="00494269"/>
    <w:rsid w:val="004D0C90"/>
    <w:rsid w:val="004D790D"/>
    <w:rsid w:val="004E2204"/>
    <w:rsid w:val="004E27BB"/>
    <w:rsid w:val="004F00E2"/>
    <w:rsid w:val="004F3062"/>
    <w:rsid w:val="005025ED"/>
    <w:rsid w:val="00502E09"/>
    <w:rsid w:val="00503E02"/>
    <w:rsid w:val="00534837"/>
    <w:rsid w:val="00547D2D"/>
    <w:rsid w:val="0056468B"/>
    <w:rsid w:val="0056520D"/>
    <w:rsid w:val="0057095B"/>
    <w:rsid w:val="005C460C"/>
    <w:rsid w:val="005C72CA"/>
    <w:rsid w:val="005D04EF"/>
    <w:rsid w:val="005D52AC"/>
    <w:rsid w:val="005D5AFA"/>
    <w:rsid w:val="0060605F"/>
    <w:rsid w:val="00614BB2"/>
    <w:rsid w:val="00623A2B"/>
    <w:rsid w:val="006515AA"/>
    <w:rsid w:val="00654D81"/>
    <w:rsid w:val="006642D7"/>
    <w:rsid w:val="00694850"/>
    <w:rsid w:val="006A1748"/>
    <w:rsid w:val="006A644C"/>
    <w:rsid w:val="006B7DC4"/>
    <w:rsid w:val="006D3134"/>
    <w:rsid w:val="006E041B"/>
    <w:rsid w:val="006E626D"/>
    <w:rsid w:val="006E754F"/>
    <w:rsid w:val="006F07B6"/>
    <w:rsid w:val="00700C99"/>
    <w:rsid w:val="00710659"/>
    <w:rsid w:val="007468CB"/>
    <w:rsid w:val="00761F9B"/>
    <w:rsid w:val="00767CE7"/>
    <w:rsid w:val="00770A9D"/>
    <w:rsid w:val="00774688"/>
    <w:rsid w:val="00784674"/>
    <w:rsid w:val="00794365"/>
    <w:rsid w:val="007A2C86"/>
    <w:rsid w:val="007A7435"/>
    <w:rsid w:val="007C49EA"/>
    <w:rsid w:val="007E3FFA"/>
    <w:rsid w:val="007E4D8E"/>
    <w:rsid w:val="007E591B"/>
    <w:rsid w:val="007F4590"/>
    <w:rsid w:val="0080025C"/>
    <w:rsid w:val="00802C12"/>
    <w:rsid w:val="00803C9E"/>
    <w:rsid w:val="008050FA"/>
    <w:rsid w:val="00817B17"/>
    <w:rsid w:val="0082577C"/>
    <w:rsid w:val="008311B8"/>
    <w:rsid w:val="00832634"/>
    <w:rsid w:val="008343EF"/>
    <w:rsid w:val="008534B8"/>
    <w:rsid w:val="008647F3"/>
    <w:rsid w:val="00893782"/>
    <w:rsid w:val="008A69A3"/>
    <w:rsid w:val="008B116C"/>
    <w:rsid w:val="008B761F"/>
    <w:rsid w:val="008B799F"/>
    <w:rsid w:val="008D34C9"/>
    <w:rsid w:val="008F61E3"/>
    <w:rsid w:val="008F637E"/>
    <w:rsid w:val="0090170D"/>
    <w:rsid w:val="00912D2A"/>
    <w:rsid w:val="00923055"/>
    <w:rsid w:val="00933D66"/>
    <w:rsid w:val="00937E4F"/>
    <w:rsid w:val="00945841"/>
    <w:rsid w:val="009515DF"/>
    <w:rsid w:val="00952671"/>
    <w:rsid w:val="0096384F"/>
    <w:rsid w:val="00964B3F"/>
    <w:rsid w:val="00972768"/>
    <w:rsid w:val="0097298C"/>
    <w:rsid w:val="00987D50"/>
    <w:rsid w:val="009C73B4"/>
    <w:rsid w:val="009F49E4"/>
    <w:rsid w:val="00A129E8"/>
    <w:rsid w:val="00A1395C"/>
    <w:rsid w:val="00A161E8"/>
    <w:rsid w:val="00A35B85"/>
    <w:rsid w:val="00A41636"/>
    <w:rsid w:val="00A5128C"/>
    <w:rsid w:val="00A61285"/>
    <w:rsid w:val="00A965FC"/>
    <w:rsid w:val="00AA058F"/>
    <w:rsid w:val="00AA4C13"/>
    <w:rsid w:val="00AA7A61"/>
    <w:rsid w:val="00AC2166"/>
    <w:rsid w:val="00AD256A"/>
    <w:rsid w:val="00AD676C"/>
    <w:rsid w:val="00AE010D"/>
    <w:rsid w:val="00AF645D"/>
    <w:rsid w:val="00AF7BB4"/>
    <w:rsid w:val="00B1052F"/>
    <w:rsid w:val="00B125D9"/>
    <w:rsid w:val="00B12911"/>
    <w:rsid w:val="00B62E1B"/>
    <w:rsid w:val="00B75947"/>
    <w:rsid w:val="00B83666"/>
    <w:rsid w:val="00B93736"/>
    <w:rsid w:val="00B9587F"/>
    <w:rsid w:val="00B96569"/>
    <w:rsid w:val="00BA74EC"/>
    <w:rsid w:val="00BB3F89"/>
    <w:rsid w:val="00BD02AB"/>
    <w:rsid w:val="00BD77E8"/>
    <w:rsid w:val="00BF4C50"/>
    <w:rsid w:val="00C0442C"/>
    <w:rsid w:val="00C170BA"/>
    <w:rsid w:val="00C263CD"/>
    <w:rsid w:val="00C27536"/>
    <w:rsid w:val="00C44904"/>
    <w:rsid w:val="00C449B9"/>
    <w:rsid w:val="00C47C80"/>
    <w:rsid w:val="00CB66FA"/>
    <w:rsid w:val="00CC0CB9"/>
    <w:rsid w:val="00CC1AFF"/>
    <w:rsid w:val="00D02CA8"/>
    <w:rsid w:val="00D31E45"/>
    <w:rsid w:val="00D37BAE"/>
    <w:rsid w:val="00D45534"/>
    <w:rsid w:val="00D46F99"/>
    <w:rsid w:val="00D73DB5"/>
    <w:rsid w:val="00DB1447"/>
    <w:rsid w:val="00DB14EC"/>
    <w:rsid w:val="00DB78EB"/>
    <w:rsid w:val="00DC05E6"/>
    <w:rsid w:val="00DD1EDF"/>
    <w:rsid w:val="00DE6851"/>
    <w:rsid w:val="00DE767F"/>
    <w:rsid w:val="00DF4C89"/>
    <w:rsid w:val="00E315DA"/>
    <w:rsid w:val="00E3528A"/>
    <w:rsid w:val="00E51D7E"/>
    <w:rsid w:val="00EB3A06"/>
    <w:rsid w:val="00EB5D51"/>
    <w:rsid w:val="00EC7E5A"/>
    <w:rsid w:val="00ED5F33"/>
    <w:rsid w:val="00EE3616"/>
    <w:rsid w:val="00EE567B"/>
    <w:rsid w:val="00EF1E76"/>
    <w:rsid w:val="00F134E2"/>
    <w:rsid w:val="00F45D83"/>
    <w:rsid w:val="00F530FA"/>
    <w:rsid w:val="00F73746"/>
    <w:rsid w:val="00F73F81"/>
    <w:rsid w:val="00FA27FC"/>
    <w:rsid w:val="00FA7D2A"/>
    <w:rsid w:val="00FB56D1"/>
    <w:rsid w:val="00FE7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1CC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Titre1doc"/>
    <w:link w:val="Titre1Car"/>
    <w:qFormat/>
    <w:rsid w:val="000245F3"/>
    <w:pPr>
      <w:outlineLvl w:val="0"/>
    </w:pPr>
    <w:rPr>
      <w:color w:val="7030A0"/>
    </w:rPr>
  </w:style>
  <w:style w:type="paragraph" w:styleId="Titre2">
    <w:name w:val="heading 2"/>
    <w:link w:val="Titre2Car"/>
    <w:qFormat/>
    <w:pPr>
      <w:keepNext/>
      <w:spacing w:before="240" w:after="60"/>
      <w:outlineLvl w:val="1"/>
    </w:pPr>
    <w:rPr>
      <w:rFonts w:ascii="Arial" w:hAnsi="Arial"/>
      <w:b/>
      <w:bCs/>
      <w:i/>
      <w:iCs/>
      <w:sz w:val="28"/>
      <w:szCs w:val="28"/>
    </w:rPr>
  </w:style>
  <w:style w:type="paragraph" w:styleId="Titre3">
    <w:name w:val="heading 3"/>
    <w:basedOn w:val="Normal"/>
    <w:link w:val="Titre3Car"/>
    <w:uiPriority w:val="9"/>
    <w:unhideWhenUsed/>
    <w:qFormat/>
    <w:rsid w:val="00A129E8"/>
    <w:pPr>
      <w:numPr>
        <w:ilvl w:val="1"/>
        <w:numId w:val="4"/>
      </w:numPr>
      <w:tabs>
        <w:tab w:val="left" w:pos="720"/>
      </w:tabs>
      <w:spacing w:before="240" w:after="240"/>
      <w:jc w:val="both"/>
      <w:outlineLvl w:val="2"/>
    </w:pPr>
    <w:rPr>
      <w:rFonts w:ascii="Arial" w:hAnsi="Arial"/>
      <w:b/>
      <w:color w:val="7030A0"/>
      <w:sz w:val="24"/>
      <w:lang w:val="fr-FR"/>
    </w:rPr>
  </w:style>
  <w:style w:type="paragraph" w:styleId="Titre4">
    <w:name w:val="heading 4"/>
    <w:basedOn w:val="Titre3"/>
    <w:link w:val="Titre4Car"/>
    <w:uiPriority w:val="9"/>
    <w:unhideWhenUsed/>
    <w:qFormat/>
    <w:rsid w:val="006B7DC4"/>
    <w:pPr>
      <w:numPr>
        <w:ilvl w:val="2"/>
      </w:numPr>
      <w:outlineLvl w:val="3"/>
    </w:pPr>
    <w:rPr>
      <w:color w:val="0070C0"/>
    </w:rPr>
  </w:style>
  <w:style w:type="paragraph" w:styleId="Titre5">
    <w:name w:val="heading 5"/>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Titre1doc"/>
    <w:link w:val="Titre6Car"/>
    <w:uiPriority w:val="9"/>
    <w:unhideWhenUsed/>
    <w:qFormat/>
    <w:rsid w:val="00937E4F"/>
    <w:pPr>
      <w:outlineLvl w:val="5"/>
    </w:pPr>
    <w:rPr>
      <w:color w:val="00B050"/>
    </w:rPr>
  </w:style>
  <w:style w:type="paragraph" w:styleId="Titre7">
    <w:name w:val="heading 7"/>
    <w:basedOn w:val="Titre2-AAP30000"/>
    <w:link w:val="Titre7Car"/>
    <w:uiPriority w:val="9"/>
    <w:unhideWhenUsed/>
    <w:qFormat/>
    <w:rsid w:val="00474462"/>
    <w:pPr>
      <w:outlineLvl w:val="6"/>
    </w:pPr>
    <w:rPr>
      <w:color w:val="00B050"/>
    </w:rPr>
  </w:style>
  <w:style w:type="paragraph" w:styleId="Titre8">
    <w:name w:val="heading 8"/>
    <w:link w:val="Titre8Car"/>
    <w:uiPriority w:val="9"/>
    <w:unhideWhenUsed/>
    <w:qFormat/>
    <w:pPr>
      <w:keepNext/>
      <w:keepLines/>
      <w:spacing w:before="320" w:after="200"/>
      <w:outlineLvl w:val="7"/>
    </w:pPr>
    <w:rPr>
      <w:rFonts w:ascii="Arial" w:eastAsia="Arial" w:hAnsi="Arial" w:cs="Arial"/>
      <w:i/>
      <w:iCs/>
      <w:sz w:val="22"/>
    </w:rPr>
  </w:style>
  <w:style w:type="paragraph" w:styleId="Titre9">
    <w:name w:val="heading 9"/>
    <w:basedOn w:val="Titre1doc"/>
    <w:link w:val="Titre9Car"/>
    <w:uiPriority w:val="9"/>
    <w:unhideWhenUsed/>
    <w:qFormat/>
    <w:rsid w:val="00DC05E6"/>
    <w:pPr>
      <w:outlineLvl w:val="8"/>
    </w:pPr>
    <w:rPr>
      <w:color w:val="E36C0A" w:themeColor="accent6"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0245F3"/>
    <w:rPr>
      <w:rFonts w:asciiTheme="majorHAnsi" w:hAnsiTheme="majorHAnsi" w:cstheme="majorHAnsi"/>
      <w:b/>
      <w:bCs/>
      <w:color w:val="7030A0"/>
      <w:sz w:val="32"/>
      <w:szCs w:val="24"/>
      <w:lang w:val="fr-FR"/>
    </w:rPr>
  </w:style>
  <w:style w:type="character" w:customStyle="1" w:styleId="Titre2Car">
    <w:name w:val="Titre 2 Car"/>
    <w:link w:val="Titre2"/>
    <w:rPr>
      <w:rFonts w:ascii="Arial" w:eastAsia="Arial" w:hAnsi="Arial" w:cs="Arial"/>
      <w:sz w:val="34"/>
    </w:rPr>
  </w:style>
  <w:style w:type="character" w:customStyle="1" w:styleId="Titre3Car">
    <w:name w:val="Titre 3 Car"/>
    <w:link w:val="Titre3"/>
    <w:uiPriority w:val="9"/>
    <w:rsid w:val="00A129E8"/>
    <w:rPr>
      <w:rFonts w:ascii="Arial" w:hAnsi="Arial"/>
      <w:b/>
      <w:color w:val="7030A0"/>
      <w:sz w:val="24"/>
      <w:lang w:val="fr-FR"/>
    </w:rPr>
  </w:style>
  <w:style w:type="character" w:customStyle="1" w:styleId="Titre4Car">
    <w:name w:val="Titre 4 Car"/>
    <w:link w:val="Titre4"/>
    <w:uiPriority w:val="9"/>
    <w:rsid w:val="006B7DC4"/>
    <w:rPr>
      <w:rFonts w:ascii="Arial" w:hAnsi="Arial"/>
      <w:b/>
      <w:color w:val="0070C0"/>
      <w:sz w:val="24"/>
      <w:lang w:val="fr-FR"/>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sid w:val="00937E4F"/>
    <w:rPr>
      <w:rFonts w:asciiTheme="majorHAnsi" w:hAnsiTheme="majorHAnsi" w:cstheme="majorHAnsi"/>
      <w:b/>
      <w:bCs/>
      <w:color w:val="00B050"/>
      <w:sz w:val="32"/>
      <w:szCs w:val="24"/>
      <w:lang w:val="fr-FR"/>
    </w:rPr>
  </w:style>
  <w:style w:type="character" w:customStyle="1" w:styleId="Titre7Car">
    <w:name w:val="Titre 7 Car"/>
    <w:link w:val="Titre7"/>
    <w:uiPriority w:val="9"/>
    <w:rsid w:val="00474462"/>
    <w:rPr>
      <w:rFonts w:asciiTheme="majorHAnsi" w:hAnsiTheme="majorHAnsi" w:cstheme="majorHAnsi"/>
      <w:b/>
      <w:bCs/>
      <w:color w:val="00B050"/>
      <w:sz w:val="32"/>
      <w:szCs w:val="24"/>
      <w:lang w:val="fr-FR"/>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sid w:val="00DC05E6"/>
    <w:rPr>
      <w:rFonts w:asciiTheme="majorHAnsi" w:hAnsiTheme="majorHAnsi" w:cstheme="majorHAnsi"/>
      <w:b/>
      <w:bCs/>
      <w:color w:val="E36C0A" w:themeColor="accent6" w:themeShade="BF"/>
      <w:sz w:val="32"/>
      <w:szCs w:val="24"/>
      <w:lang w:val="fr-FR"/>
    </w:rPr>
  </w:style>
  <w:style w:type="paragraph" w:styleId="Paragraphedeliste">
    <w:name w:val="List Paragraph"/>
    <w:uiPriority w:val="34"/>
    <w:qFormat/>
    <w:pPr>
      <w:ind w:left="720"/>
      <w:contextualSpacing/>
    </w:pPr>
  </w:style>
  <w:style w:type="paragraph" w:styleId="Sansinterligne">
    <w:name w:val="No Spacing"/>
    <w:uiPriority w:val="1"/>
    <w:qFormat/>
  </w:style>
  <w:style w:type="paragraph" w:styleId="Titre">
    <w:name w:val="Title"/>
    <w:basedOn w:val="Normal"/>
    <w:link w:val="TitreCar"/>
    <w:uiPriority w:val="10"/>
    <w:qFormat/>
    <w:rsid w:val="00DC05E6"/>
    <w:pPr>
      <w:numPr>
        <w:numId w:val="18"/>
      </w:numPr>
      <w:pBdr>
        <w:top w:val="none" w:sz="0" w:space="0" w:color="auto"/>
        <w:left w:val="none" w:sz="0" w:space="0" w:color="auto"/>
        <w:bottom w:val="none" w:sz="0" w:space="0" w:color="auto"/>
        <w:right w:val="none" w:sz="0" w:space="0" w:color="auto"/>
        <w:between w:val="none" w:sz="0" w:space="0" w:color="auto"/>
      </w:pBdr>
      <w:suppressAutoHyphens/>
      <w:spacing w:before="240" w:after="240"/>
      <w:jc w:val="both"/>
    </w:pPr>
    <w:rPr>
      <w:rFonts w:asciiTheme="minorHAnsi" w:hAnsiTheme="minorHAnsi" w:cstheme="minorHAnsi"/>
      <w:b/>
      <w:color w:val="E36C0A" w:themeColor="accent6" w:themeShade="BF"/>
      <w:sz w:val="28"/>
      <w:szCs w:val="24"/>
      <w:lang w:val="fr-FR"/>
    </w:rPr>
  </w:style>
  <w:style w:type="character" w:customStyle="1" w:styleId="TitreCar">
    <w:name w:val="Titre Car"/>
    <w:link w:val="Titre"/>
    <w:uiPriority w:val="10"/>
    <w:rsid w:val="00DC05E6"/>
    <w:rPr>
      <w:rFonts w:asciiTheme="minorHAnsi" w:hAnsiTheme="minorHAnsi" w:cstheme="minorHAnsi"/>
      <w:b/>
      <w:color w:val="E36C0A" w:themeColor="accent6" w:themeShade="BF"/>
      <w:sz w:val="28"/>
      <w:szCs w:val="24"/>
      <w:lang w:val="fr-FR"/>
    </w:rPr>
  </w:style>
  <w:style w:type="paragraph" w:styleId="Sous-titre">
    <w:name w:val="Subtitle"/>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link w:val="En-tteCar"/>
    <w:pPr>
      <w:tabs>
        <w:tab w:val="center" w:pos="4536"/>
        <w:tab w:val="right" w:pos="9072"/>
      </w:tabs>
    </w:pPr>
  </w:style>
  <w:style w:type="character" w:customStyle="1" w:styleId="En-tteCar">
    <w:name w:val="En-tête Car"/>
    <w:link w:val="En-tte"/>
  </w:style>
  <w:style w:type="paragraph" w:styleId="Pieddepage">
    <w:name w:val="footer"/>
    <w:link w:val="PieddepageCar"/>
    <w:uiPriority w:val="99"/>
    <w:pPr>
      <w:tabs>
        <w:tab w:val="center" w:pos="4536"/>
        <w:tab w:val="right" w:pos="9072"/>
      </w:tabs>
    </w:pPr>
  </w:style>
  <w:style w:type="character" w:customStyle="1" w:styleId="PieddepageCar">
    <w:name w:val="Pied de page Car"/>
    <w:link w:val="Pieddepage"/>
    <w:uiPriority w:val="99"/>
  </w:style>
  <w:style w:type="table" w:styleId="Grilledutableau">
    <w:name w:val="Table Grid"/>
    <w:basedOn w:val="TableauNormal"/>
    <w:pPr>
      <w:spacing w:after="200" w:line="276" w:lineRule="auto"/>
    </w:pPr>
    <w:tblPr/>
  </w:style>
  <w:style w:type="table" w:customStyle="1" w:styleId="Lined">
    <w:name w:val="Lined"/>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val="fr-FR" w:eastAsia="fr-FR"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Lienhypertexte">
    <w:name w:val="Hyperlink"/>
    <w:basedOn w:val="Policepardfaut"/>
    <w:uiPriority w:val="99"/>
    <w:rPr>
      <w:color w:val="0000FF"/>
      <w:u w:val="single"/>
    </w:rPr>
  </w:style>
  <w:style w:type="paragraph" w:styleId="Notedebasdepage">
    <w:name w:val="footnote text"/>
    <w:link w:val="NotedebasdepageCar"/>
    <w:rPr>
      <w:szCs w:val="20"/>
    </w:rPr>
  </w:style>
  <w:style w:type="character" w:customStyle="1" w:styleId="NotedebasdepageCar">
    <w:name w:val="Note de bas de page Car"/>
    <w:link w:val="Notedebasdepage"/>
    <w:rPr>
      <w:sz w:val="18"/>
    </w:rPr>
  </w:style>
  <w:style w:type="character" w:styleId="Appelnotedebasdep">
    <w:name w:val="footnote reference"/>
    <w:basedOn w:val="Policepardfaut"/>
    <w:semiHidden/>
    <w:rPr>
      <w:vertAlign w:val="superscript"/>
    </w:rPr>
  </w:style>
  <w:style w:type="paragraph" w:styleId="TM1">
    <w:name w:val="toc 1"/>
    <w:link w:val="TM1Car"/>
    <w:uiPriority w:val="39"/>
    <w:pPr>
      <w:tabs>
        <w:tab w:val="left" w:pos="480"/>
        <w:tab w:val="right" w:leader="dot" w:pos="9060"/>
      </w:tabs>
    </w:pPr>
  </w:style>
  <w:style w:type="paragraph" w:styleId="TM2">
    <w:name w:val="toc 2"/>
    <w:uiPriority w:val="39"/>
    <w:pPr>
      <w:ind w:left="240"/>
    </w:pPr>
  </w:style>
  <w:style w:type="paragraph" w:styleId="TM3">
    <w:name w:val="toc 3"/>
    <w:uiPriority w:val="39"/>
    <w:unhideWhenUsed/>
    <w:pPr>
      <w:spacing w:after="57"/>
      <w:ind w:left="567"/>
    </w:pPr>
  </w:style>
  <w:style w:type="paragraph" w:styleId="TM4">
    <w:name w:val="toc 4"/>
    <w:uiPriority w:val="39"/>
    <w:unhideWhenUsed/>
    <w:pPr>
      <w:spacing w:after="57"/>
      <w:ind w:left="850"/>
    </w:pPr>
  </w:style>
  <w:style w:type="paragraph" w:styleId="TM5">
    <w:name w:val="toc 5"/>
    <w:uiPriority w:val="39"/>
    <w:unhideWhenUsed/>
    <w:pPr>
      <w:spacing w:after="57"/>
      <w:ind w:left="1134"/>
    </w:pPr>
  </w:style>
  <w:style w:type="paragraph" w:styleId="TM6">
    <w:name w:val="toc 6"/>
    <w:uiPriority w:val="39"/>
    <w:unhideWhenUsed/>
    <w:pPr>
      <w:spacing w:after="57"/>
      <w:ind w:left="1417"/>
    </w:pPr>
  </w:style>
  <w:style w:type="paragraph" w:styleId="TM7">
    <w:name w:val="toc 7"/>
    <w:uiPriority w:val="39"/>
    <w:unhideWhenUsed/>
    <w:pPr>
      <w:spacing w:after="57"/>
      <w:ind w:left="1701"/>
    </w:pPr>
  </w:style>
  <w:style w:type="paragraph" w:styleId="TM8">
    <w:name w:val="toc 8"/>
    <w:uiPriority w:val="39"/>
    <w:unhideWhenUsed/>
    <w:pPr>
      <w:spacing w:after="57"/>
      <w:ind w:left="1984"/>
    </w:pPr>
  </w:style>
  <w:style w:type="paragraph" w:styleId="TM9">
    <w:name w:val="toc 9"/>
    <w:uiPriority w:val="39"/>
    <w:unhideWhenUsed/>
    <w:pPr>
      <w:spacing w:after="57"/>
      <w:ind w:left="2268"/>
    </w:pPr>
  </w:style>
  <w:style w:type="paragraph" w:styleId="En-ttedetabledesmatires">
    <w:name w:val="TOC Heading"/>
    <w:uiPriority w:val="39"/>
    <w:unhideWhenUsed/>
    <w:qFormat/>
  </w:style>
  <w:style w:type="character" w:customStyle="1" w:styleId="CorpsdetexteCar">
    <w:name w:val="Corps de texte Car"/>
    <w:link w:val="Corpsdetexte"/>
    <w:rPr>
      <w:rFonts w:ascii="Arial" w:hAnsi="Arial"/>
      <w:bCs/>
      <w:sz w:val="24"/>
      <w:szCs w:val="24"/>
      <w:lang w:val="fr-FR" w:eastAsia="fr-FR" w:bidi="ar-SA"/>
    </w:rPr>
  </w:style>
  <w:style w:type="character" w:styleId="Numrodepage">
    <w:name w:val="page number"/>
    <w:basedOn w:val="Policepardfaut"/>
  </w:style>
  <w:style w:type="paragraph" w:styleId="NormalWeb">
    <w:name w:val="Normal (Web)"/>
    <w:pPr>
      <w:spacing w:before="100" w:beforeAutospacing="1" w:after="100" w:afterAutospacing="1"/>
    </w:pPr>
  </w:style>
  <w:style w:type="character" w:styleId="lev">
    <w:name w:val="Strong"/>
    <w:basedOn w:val="Policepardfaut"/>
    <w:qFormat/>
    <w:rPr>
      <w:b/>
      <w:bCs/>
    </w:rPr>
  </w:style>
  <w:style w:type="paragraph" w:styleId="Textedebulles">
    <w:name w:val="Balloon Text"/>
    <w:link w:val="TextedebullesCar"/>
    <w:semiHidden/>
    <w:rPr>
      <w:rFonts w:ascii="Tahoma" w:hAnsi="Tahoma"/>
      <w:sz w:val="16"/>
      <w:szCs w:val="16"/>
    </w:rPr>
  </w:style>
  <w:style w:type="character" w:styleId="Marquedecommentaire">
    <w:name w:val="annotation reference"/>
    <w:basedOn w:val="Policepardfaut"/>
    <w:semiHidden/>
    <w:rPr>
      <w:sz w:val="16"/>
      <w:szCs w:val="16"/>
    </w:rPr>
  </w:style>
  <w:style w:type="paragraph" w:styleId="Commentaire">
    <w:name w:val="annotation text"/>
    <w:link w:val="CommentaireCar"/>
    <w:semiHidden/>
    <w:rPr>
      <w:szCs w:val="20"/>
    </w:rPr>
  </w:style>
  <w:style w:type="character" w:customStyle="1" w:styleId="CommentaireCar">
    <w:name w:val="Commentaire Car"/>
    <w:link w:val="Commentaire"/>
    <w:semiHidden/>
    <w:rPr>
      <w:lang w:val="fr-FR" w:eastAsia="fr-FR" w:bidi="ar-SA"/>
    </w:rPr>
  </w:style>
  <w:style w:type="paragraph" w:styleId="Objetducommentaire">
    <w:name w:val="annotation subject"/>
    <w:basedOn w:val="Commentaire"/>
    <w:next w:val="Commentaire"/>
    <w:link w:val="ObjetducommentaireCar"/>
    <w:semiHidden/>
    <w:rPr>
      <w:b/>
      <w:bCs/>
    </w:rPr>
  </w:style>
  <w:style w:type="paragraph" w:customStyle="1" w:styleId="western">
    <w:name w:val="western"/>
    <w:pPr>
      <w:spacing w:before="100" w:beforeAutospacing="1"/>
    </w:pPr>
    <w:rPr>
      <w:rFonts w:ascii="Arial" w:hAnsi="Arial"/>
      <w:b/>
      <w:bCs/>
      <w:color w:val="000000"/>
      <w:sz w:val="18"/>
      <w:szCs w:val="18"/>
    </w:rPr>
  </w:style>
  <w:style w:type="paragraph" w:styleId="Corpsdetexte">
    <w:name w:val="Body Text"/>
    <w:next w:val="Sansinterligne"/>
    <w:link w:val="CorpsdetexteCar"/>
    <w:pPr>
      <w:jc w:val="both"/>
    </w:pPr>
    <w:rPr>
      <w:rFonts w:ascii="Arial" w:hAnsi="Arial"/>
      <w:bCs/>
    </w:rPr>
  </w:style>
  <w:style w:type="paragraph" w:customStyle="1" w:styleId="Explorateurdedocument">
    <w:name w:val="Explorateur de document"/>
    <w:semiHidden/>
    <w:pPr>
      <w:shd w:val="clear" w:color="auto" w:fill="000080"/>
    </w:pPr>
    <w:rPr>
      <w:rFonts w:ascii="Tahoma" w:hAnsi="Tahoma"/>
      <w:szCs w:val="20"/>
    </w:rPr>
  </w:style>
  <w:style w:type="table" w:customStyle="1" w:styleId="Grille8">
    <w:name w:val="Grille 8"/>
    <w:basedOn w:val="TableauNormal"/>
    <w:tblPr/>
  </w:style>
  <w:style w:type="character" w:customStyle="1" w:styleId="Corpstexte30000Car">
    <w:name w:val="Corps texte_30 000 Car"/>
    <w:link w:val="Corpstexte30000"/>
    <w:rsid w:val="004D0C90"/>
    <w:rPr>
      <w:rFonts w:asciiTheme="minorHAnsi" w:hAnsiTheme="minorHAnsi" w:cstheme="minorHAnsi"/>
      <w:bCs/>
      <w:sz w:val="24"/>
      <w:szCs w:val="24"/>
      <w:lang w:val="fr-FR"/>
    </w:rPr>
  </w:style>
  <w:style w:type="paragraph" w:customStyle="1" w:styleId="Corpstexte30000">
    <w:name w:val="Corps texte_30 000"/>
    <w:basedOn w:val="Corpsdetexte"/>
    <w:next w:val="Paragraphedeliste"/>
    <w:link w:val="Corpstexte30000Car"/>
    <w:qFormat/>
    <w:rsid w:val="004D0C90"/>
    <w:rPr>
      <w:rFonts w:asciiTheme="minorHAnsi" w:hAnsiTheme="minorHAnsi" w:cstheme="minorHAnsi"/>
      <w:sz w:val="24"/>
      <w:szCs w:val="24"/>
      <w:lang w:val="fr-FR"/>
    </w:rPr>
  </w:style>
  <w:style w:type="paragraph" w:customStyle="1" w:styleId="ChampEmergence">
    <w:name w:val="Champ Emergence"/>
    <w:basedOn w:val="Normal"/>
    <w:link w:val="ChampEmergenceCar"/>
    <w:rsid w:val="004D0C90"/>
    <w:pPr>
      <w:pBdr>
        <w:top w:val="none" w:sz="0" w:space="0" w:color="auto"/>
        <w:left w:val="none" w:sz="0" w:space="0" w:color="auto"/>
        <w:bottom w:val="none" w:sz="0" w:space="0" w:color="auto"/>
        <w:right w:val="none" w:sz="0" w:space="0" w:color="auto"/>
        <w:between w:val="none" w:sz="0" w:space="0" w:color="auto"/>
      </w:pBdr>
      <w:jc w:val="both"/>
      <w:outlineLvl w:val="0"/>
    </w:pPr>
    <w:rPr>
      <w:rFonts w:ascii="Arial" w:hAnsi="Arial"/>
      <w:b/>
      <w:color w:val="7030A0"/>
      <w:sz w:val="32"/>
      <w:lang w:val="fr-FR"/>
    </w:rPr>
  </w:style>
  <w:style w:type="paragraph" w:customStyle="1" w:styleId="Titre1doc">
    <w:name w:val="Titre 1 _ doc"/>
    <w:basedOn w:val="TM1"/>
    <w:link w:val="Titre1docCar"/>
    <w:qFormat/>
    <w:rsid w:val="00FE716B"/>
    <w:pPr>
      <w:numPr>
        <w:numId w:val="29"/>
      </w:numPr>
      <w:spacing w:after="360"/>
      <w:jc w:val="both"/>
    </w:pPr>
    <w:rPr>
      <w:rFonts w:asciiTheme="majorHAnsi" w:hAnsiTheme="majorHAnsi" w:cstheme="majorHAnsi"/>
      <w:b/>
      <w:bCs/>
      <w:color w:val="0070C0"/>
      <w:sz w:val="32"/>
      <w:szCs w:val="24"/>
      <w:lang w:val="fr-FR"/>
    </w:rPr>
  </w:style>
  <w:style w:type="character" w:customStyle="1" w:styleId="ChampEmergenceCar">
    <w:name w:val="Champ Emergence Car"/>
    <w:basedOn w:val="Policepardfaut"/>
    <w:link w:val="ChampEmergence"/>
    <w:rsid w:val="004D0C90"/>
    <w:rPr>
      <w:rFonts w:ascii="Arial" w:hAnsi="Arial"/>
      <w:b/>
      <w:color w:val="7030A0"/>
      <w:sz w:val="32"/>
      <w:lang w:val="fr-FR"/>
    </w:rPr>
  </w:style>
  <w:style w:type="paragraph" w:customStyle="1" w:styleId="Titre2-AAP30000">
    <w:name w:val="Titre 2 - AAP 30 000"/>
    <w:basedOn w:val="Titre1"/>
    <w:link w:val="Titre2-AAP30000Car"/>
    <w:qFormat/>
    <w:rsid w:val="000245F3"/>
    <w:pPr>
      <w:numPr>
        <w:numId w:val="3"/>
      </w:numPr>
      <w:tabs>
        <w:tab w:val="clear" w:pos="720"/>
        <w:tab w:val="num" w:pos="360"/>
      </w:tabs>
      <w:spacing w:before="240"/>
      <w:ind w:hanging="360"/>
    </w:pPr>
  </w:style>
  <w:style w:type="character" w:customStyle="1" w:styleId="TM1Car">
    <w:name w:val="TM 1 Car"/>
    <w:basedOn w:val="Policepardfaut"/>
    <w:link w:val="TM1"/>
    <w:semiHidden/>
    <w:rsid w:val="004D0C90"/>
  </w:style>
  <w:style w:type="character" w:customStyle="1" w:styleId="Titre1docCar">
    <w:name w:val="Titre 1 _ doc Car"/>
    <w:basedOn w:val="TM1Car"/>
    <w:link w:val="Titre1doc"/>
    <w:rsid w:val="00FE716B"/>
    <w:rPr>
      <w:rFonts w:asciiTheme="majorHAnsi" w:hAnsiTheme="majorHAnsi" w:cstheme="majorHAnsi"/>
      <w:b/>
      <w:bCs/>
      <w:color w:val="0070C0"/>
      <w:sz w:val="32"/>
      <w:szCs w:val="24"/>
      <w:lang w:val="fr-FR"/>
    </w:rPr>
  </w:style>
  <w:style w:type="paragraph" w:customStyle="1" w:styleId="Annexes">
    <w:name w:val="Annexes"/>
    <w:basedOn w:val="Normal"/>
    <w:link w:val="AnnexesCar"/>
    <w:qFormat/>
    <w:rsid w:val="001E343A"/>
    <w:pPr>
      <w:jc w:val="center"/>
      <w:outlineLvl w:val="1"/>
    </w:pPr>
    <w:rPr>
      <w:rFonts w:ascii="Arial" w:hAnsi="Arial"/>
      <w:b/>
      <w:bCs/>
      <w:caps/>
      <w:sz w:val="28"/>
      <w:szCs w:val="28"/>
      <w:lang w:val="fr-FR"/>
    </w:rPr>
  </w:style>
  <w:style w:type="character" w:customStyle="1" w:styleId="Titre2-AAP30000Car">
    <w:name w:val="Titre 2 - AAP 30 000 Car"/>
    <w:basedOn w:val="Titre1Car"/>
    <w:link w:val="Titre2-AAP30000"/>
    <w:rsid w:val="000245F3"/>
    <w:rPr>
      <w:rFonts w:asciiTheme="majorHAnsi" w:hAnsiTheme="majorHAnsi" w:cstheme="majorHAnsi"/>
      <w:b/>
      <w:bCs/>
      <w:color w:val="7030A0"/>
      <w:sz w:val="32"/>
      <w:szCs w:val="24"/>
      <w:lang w:val="fr-FR"/>
    </w:rPr>
  </w:style>
  <w:style w:type="character" w:customStyle="1" w:styleId="AnnexesCar">
    <w:name w:val="Annexes Car"/>
    <w:basedOn w:val="Policepardfaut"/>
    <w:link w:val="Annexes"/>
    <w:rsid w:val="001E343A"/>
    <w:rPr>
      <w:rFonts w:ascii="Arial" w:hAnsi="Arial"/>
      <w:b/>
      <w:bCs/>
      <w:caps/>
      <w:sz w:val="28"/>
      <w:szCs w:val="28"/>
      <w:lang w:val="fr-FR"/>
    </w:rPr>
  </w:style>
  <w:style w:type="character" w:styleId="Lienhypertextesuivivisit">
    <w:name w:val="FollowedHyperlink"/>
    <w:basedOn w:val="Policepardfaut"/>
    <w:uiPriority w:val="99"/>
    <w:semiHidden/>
    <w:unhideWhenUsed/>
    <w:rsid w:val="000245F3"/>
    <w:rPr>
      <w:color w:val="800080" w:themeColor="followedHyperlink"/>
      <w:u w:val="single"/>
    </w:rPr>
  </w:style>
  <w:style w:type="character" w:customStyle="1" w:styleId="TextedebullesCar">
    <w:name w:val="Texte de bulles Car"/>
    <w:basedOn w:val="Policepardfaut"/>
    <w:link w:val="Textedebulles"/>
    <w:semiHidden/>
    <w:rsid w:val="0017423D"/>
    <w:rPr>
      <w:rFonts w:ascii="Tahoma" w:hAnsi="Tahoma"/>
      <w:sz w:val="16"/>
      <w:szCs w:val="16"/>
    </w:rPr>
  </w:style>
  <w:style w:type="character" w:customStyle="1" w:styleId="ObjetducommentaireCar">
    <w:name w:val="Objet du commentaire Car"/>
    <w:basedOn w:val="CommentaireCar"/>
    <w:link w:val="Objetducommentaire"/>
    <w:semiHidden/>
    <w:rsid w:val="0017423D"/>
    <w:rPr>
      <w:b/>
      <w:bCs/>
      <w:szCs w:val="20"/>
      <w:lang w:val="fr-FR" w:eastAsia="fr-FR" w:bidi="ar-SA"/>
    </w:rPr>
  </w:style>
  <w:style w:type="character" w:customStyle="1" w:styleId="Caractresdenotedebasdepage">
    <w:name w:val="Caractères de note de bas de page"/>
    <w:basedOn w:val="Policepardfaut"/>
    <w:rsid w:val="00217ABE"/>
    <w:rPr>
      <w:vertAlign w:val="superscript"/>
    </w:rPr>
  </w:style>
  <w:style w:type="paragraph" w:customStyle="1" w:styleId="Annexe">
    <w:name w:val="Annexe"/>
    <w:basedOn w:val="Normal"/>
    <w:link w:val="AnnexeCar"/>
    <w:qFormat/>
    <w:rsid w:val="00933D66"/>
    <w:pPr>
      <w:autoSpaceDE w:val="0"/>
      <w:autoSpaceDN w:val="0"/>
      <w:adjustRightInd w:val="0"/>
      <w:jc w:val="center"/>
    </w:pPr>
    <w:rPr>
      <w:rFonts w:ascii="Arial" w:hAnsi="Arial" w:cs="Arial"/>
      <w:b/>
      <w:bCs/>
      <w:color w:val="00B050"/>
      <w:sz w:val="28"/>
      <w:szCs w:val="28"/>
      <w:lang w:val="fr-FR"/>
    </w:rPr>
  </w:style>
  <w:style w:type="character" w:customStyle="1" w:styleId="AnnexeCar">
    <w:name w:val="Annexe Car"/>
    <w:basedOn w:val="Policepardfaut"/>
    <w:link w:val="Annexe"/>
    <w:rsid w:val="00933D66"/>
    <w:rPr>
      <w:rFonts w:ascii="Arial" w:hAnsi="Arial" w:cs="Arial"/>
      <w:b/>
      <w:bCs/>
      <w:color w:val="00B050"/>
      <w:sz w:val="28"/>
      <w:szCs w:val="28"/>
      <w:lang w:val="fr-FR"/>
    </w:rPr>
  </w:style>
  <w:style w:type="paragraph" w:customStyle="1" w:styleId="GIEEanim1">
    <w:name w:val="GIEE anim 1"/>
    <w:basedOn w:val="Titre1doc"/>
    <w:link w:val="GIEEanim1Car"/>
    <w:qFormat/>
    <w:rsid w:val="00767CE7"/>
    <w:pPr>
      <w:numPr>
        <w:numId w:val="0"/>
      </w:numPr>
      <w:ind w:left="720" w:hanging="360"/>
    </w:pPr>
    <w:rPr>
      <w:color w:val="E36C0A" w:themeColor="accent6" w:themeShade="BF"/>
    </w:rPr>
  </w:style>
  <w:style w:type="paragraph" w:customStyle="1" w:styleId="GIEEanim2">
    <w:name w:val="GIEE anim 2"/>
    <w:basedOn w:val="Titre"/>
    <w:link w:val="GIEEanim2Car"/>
    <w:qFormat/>
    <w:rsid w:val="00767CE7"/>
  </w:style>
  <w:style w:type="character" w:customStyle="1" w:styleId="GIEEanim1Car">
    <w:name w:val="GIEE anim 1 Car"/>
    <w:basedOn w:val="Titre1docCar"/>
    <w:link w:val="GIEEanim1"/>
    <w:rsid w:val="00767CE7"/>
    <w:rPr>
      <w:rFonts w:asciiTheme="majorHAnsi" w:hAnsiTheme="majorHAnsi" w:cstheme="majorHAnsi"/>
      <w:b/>
      <w:bCs/>
      <w:color w:val="E36C0A" w:themeColor="accent6" w:themeShade="BF"/>
      <w:sz w:val="32"/>
      <w:szCs w:val="24"/>
      <w:lang w:val="fr-FR"/>
    </w:rPr>
  </w:style>
  <w:style w:type="character" w:customStyle="1" w:styleId="GIEEanim2Car">
    <w:name w:val="GIEE anim 2 Car"/>
    <w:basedOn w:val="TitreCar"/>
    <w:link w:val="GIEEanim2"/>
    <w:rsid w:val="00767CE7"/>
    <w:rPr>
      <w:rFonts w:asciiTheme="minorHAnsi" w:hAnsiTheme="minorHAnsi" w:cstheme="minorHAnsi"/>
      <w:b/>
      <w:color w:val="E36C0A" w:themeColor="accent6" w:themeShade="BF"/>
      <w:sz w:val="28"/>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925708">
      <w:bodyDiv w:val="1"/>
      <w:marLeft w:val="0"/>
      <w:marRight w:val="0"/>
      <w:marTop w:val="0"/>
      <w:marBottom w:val="0"/>
      <w:divBdr>
        <w:top w:val="none" w:sz="0" w:space="0" w:color="auto"/>
        <w:left w:val="none" w:sz="0" w:space="0" w:color="auto"/>
        <w:bottom w:val="none" w:sz="0" w:space="0" w:color="auto"/>
        <w:right w:val="none" w:sz="0" w:space="0" w:color="auto"/>
      </w:divBdr>
      <w:divsChild>
        <w:div w:id="513032220">
          <w:marLeft w:val="0"/>
          <w:marRight w:val="0"/>
          <w:marTop w:val="0"/>
          <w:marBottom w:val="0"/>
          <w:divBdr>
            <w:top w:val="none" w:sz="0" w:space="0" w:color="auto"/>
            <w:left w:val="none" w:sz="0" w:space="0" w:color="auto"/>
            <w:bottom w:val="none" w:sz="0" w:space="0" w:color="auto"/>
            <w:right w:val="none" w:sz="0" w:space="0" w:color="auto"/>
          </w:divBdr>
        </w:div>
      </w:divsChild>
    </w:div>
    <w:div w:id="623000598">
      <w:bodyDiv w:val="1"/>
      <w:marLeft w:val="0"/>
      <w:marRight w:val="0"/>
      <w:marTop w:val="0"/>
      <w:marBottom w:val="0"/>
      <w:divBdr>
        <w:top w:val="none" w:sz="0" w:space="0" w:color="auto"/>
        <w:left w:val="none" w:sz="0" w:space="0" w:color="auto"/>
        <w:bottom w:val="none" w:sz="0" w:space="0" w:color="auto"/>
        <w:right w:val="none" w:sz="0" w:space="0" w:color="auto"/>
      </w:divBdr>
    </w:div>
    <w:div w:id="732586049">
      <w:bodyDiv w:val="1"/>
      <w:marLeft w:val="0"/>
      <w:marRight w:val="0"/>
      <w:marTop w:val="0"/>
      <w:marBottom w:val="0"/>
      <w:divBdr>
        <w:top w:val="none" w:sz="0" w:space="0" w:color="auto"/>
        <w:left w:val="none" w:sz="0" w:space="0" w:color="auto"/>
        <w:bottom w:val="none" w:sz="0" w:space="0" w:color="auto"/>
        <w:right w:val="none" w:sz="0" w:space="0" w:color="auto"/>
      </w:divBdr>
      <w:divsChild>
        <w:div w:id="1498766597">
          <w:marLeft w:val="0"/>
          <w:marRight w:val="0"/>
          <w:marTop w:val="0"/>
          <w:marBottom w:val="0"/>
          <w:divBdr>
            <w:top w:val="none" w:sz="0" w:space="0" w:color="auto"/>
            <w:left w:val="none" w:sz="0" w:space="0" w:color="auto"/>
            <w:bottom w:val="none" w:sz="0" w:space="0" w:color="auto"/>
            <w:right w:val="none" w:sz="0" w:space="0" w:color="auto"/>
          </w:divBdr>
        </w:div>
      </w:divsChild>
    </w:div>
    <w:div w:id="1256667242">
      <w:bodyDiv w:val="1"/>
      <w:marLeft w:val="0"/>
      <w:marRight w:val="0"/>
      <w:marTop w:val="0"/>
      <w:marBottom w:val="0"/>
      <w:divBdr>
        <w:top w:val="none" w:sz="0" w:space="0" w:color="auto"/>
        <w:left w:val="none" w:sz="0" w:space="0" w:color="auto"/>
        <w:bottom w:val="none" w:sz="0" w:space="0" w:color="auto"/>
        <w:right w:val="none" w:sz="0" w:space="0" w:color="auto"/>
      </w:divBdr>
    </w:div>
    <w:div w:id="1878157409">
      <w:bodyDiv w:val="1"/>
      <w:marLeft w:val="0"/>
      <w:marRight w:val="0"/>
      <w:marTop w:val="0"/>
      <w:marBottom w:val="0"/>
      <w:divBdr>
        <w:top w:val="none" w:sz="0" w:space="0" w:color="auto"/>
        <w:left w:val="none" w:sz="0" w:space="0" w:color="auto"/>
        <w:bottom w:val="none" w:sz="0" w:space="0" w:color="auto"/>
        <w:right w:val="none" w:sz="0" w:space="0" w:color="auto"/>
      </w:divBdr>
      <w:divsChild>
        <w:div w:id="50813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header" Target="header5.xml"/><Relationship Id="rId39" Type="http://schemas.openxmlformats.org/officeDocument/2006/relationships/theme" Target="theme/theme1.xml"/><Relationship Id="rId21" Type="http://schemas.openxmlformats.org/officeDocument/2006/relationships/hyperlink" Target="http://www.agriculture-durable.org/lagriculture-durable/evaluer-la-durabilite/" TargetMode="External"/><Relationship Id="rId34"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footer" Target="footer5.xml"/><Relationship Id="rId33" Type="http://schemas.openxmlformats.org/officeDocument/2006/relationships/image" Target="media/image6.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aure.pauthier@territoire-de-belfort.gouv.fr" TargetMode="External"/><Relationship Id="rId20" Type="http://schemas.openxmlformats.org/officeDocument/2006/relationships/hyperlink" Target="http://idea.chlorofil.fr/"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image" Target="media/image5.png"/><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mailto:florence.neret@jura.gouv.fr" TargetMode="External"/><Relationship Id="rId23" Type="http://schemas.openxmlformats.org/officeDocument/2006/relationships/header" Target="header4.xml"/><Relationship Id="rId28" Type="http://schemas.openxmlformats.org/officeDocument/2006/relationships/header" Target="header7.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hyperlink" Target="http://www.diagagroeco.org/"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hyperlink" Target="mailto:srea.draaf-bourgogne-franche-comte@agriculture.gouv.fr" TargetMode="External"/><Relationship Id="rId27" Type="http://schemas.openxmlformats.org/officeDocument/2006/relationships/header" Target="header6.xml"/><Relationship Id="rId30" Type="http://schemas.openxmlformats.org/officeDocument/2006/relationships/footer" Target="footer7.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874B2-9438-4B01-AF00-7A2A15101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6957</Words>
  <Characters>38269</Characters>
  <Application>Microsoft Office Word</Application>
  <DocSecurity>0</DocSecurity>
  <Lines>318</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2021-02-25T14:23:00Z</dcterms:created>
  <dcterms:modified xsi:type="dcterms:W3CDTF">2022-03-11T08:35:00Z</dcterms:modified>
</cp:coreProperties>
</file>